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7D07" w14:textId="77777777" w:rsidR="0037413D" w:rsidRDefault="00A50149" w:rsidP="001B52B3">
      <w:pPr>
        <w:tabs>
          <w:tab w:val="left" w:pos="10440"/>
        </w:tabs>
        <w:ind w:right="-94" w:firstLine="720"/>
        <w:rPr>
          <w:rFonts w:cs="Arial"/>
          <w:color w:val="000080"/>
          <w:szCs w:val="20"/>
        </w:rPr>
      </w:pPr>
      <w:r>
        <w:rPr>
          <w:rFonts w:cs="Arial"/>
          <w:noProof/>
          <w:szCs w:val="20"/>
        </w:rPr>
        <w:drawing>
          <wp:anchor distT="0" distB="0" distL="114300" distR="114300" simplePos="0" relativeHeight="251657728" behindDoc="0" locked="0" layoutInCell="1" allowOverlap="1" wp14:anchorId="5966FED1" wp14:editId="5F4A7596">
            <wp:simplePos x="0" y="0"/>
            <wp:positionH relativeFrom="margin">
              <wp:posOffset>5140325</wp:posOffset>
            </wp:positionH>
            <wp:positionV relativeFrom="margin">
              <wp:posOffset>219075</wp:posOffset>
            </wp:positionV>
            <wp:extent cx="1821180" cy="1341755"/>
            <wp:effectExtent l="0" t="0" r="0" b="0"/>
            <wp:wrapNone/>
            <wp:docPr id="3" name="Picture 1" descr="G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389B" w14:textId="77777777" w:rsidR="0037413D" w:rsidRDefault="0037413D" w:rsidP="001B52B3">
      <w:pPr>
        <w:tabs>
          <w:tab w:val="left" w:pos="10440"/>
        </w:tabs>
        <w:ind w:right="-94" w:firstLine="720"/>
        <w:rPr>
          <w:rFonts w:cs="Arial"/>
          <w:color w:val="000080"/>
          <w:szCs w:val="20"/>
        </w:rPr>
      </w:pPr>
    </w:p>
    <w:p w14:paraId="33FA5B97" w14:textId="77777777" w:rsidR="0037413D" w:rsidRDefault="0037413D" w:rsidP="001B52B3">
      <w:pPr>
        <w:tabs>
          <w:tab w:val="left" w:pos="10440"/>
        </w:tabs>
        <w:ind w:right="-94" w:firstLine="720"/>
        <w:rPr>
          <w:rFonts w:cs="Arial"/>
          <w:color w:val="000080"/>
          <w:szCs w:val="20"/>
        </w:rPr>
      </w:pPr>
    </w:p>
    <w:p w14:paraId="26987C0F" w14:textId="77777777" w:rsidR="0037413D" w:rsidRDefault="0037413D" w:rsidP="001B52B3">
      <w:pPr>
        <w:tabs>
          <w:tab w:val="left" w:pos="10440"/>
        </w:tabs>
        <w:ind w:right="-94" w:firstLine="720"/>
        <w:rPr>
          <w:rFonts w:cs="Arial"/>
          <w:color w:val="000080"/>
          <w:szCs w:val="20"/>
        </w:rPr>
      </w:pPr>
    </w:p>
    <w:p w14:paraId="42DC1AE0" w14:textId="77777777" w:rsidR="00FA5419" w:rsidRPr="00951F72" w:rsidRDefault="00FA5419" w:rsidP="00FA5419">
      <w:pPr>
        <w:autoSpaceDE w:val="0"/>
        <w:autoSpaceDN w:val="0"/>
        <w:jc w:val="center"/>
        <w:rPr>
          <w:rFonts w:ascii="Calibri" w:hAnsi="Calibri"/>
          <w:b/>
          <w:i/>
          <w:highlight w:val="yellow"/>
          <w:lang w:eastAsia="en-US"/>
        </w:rPr>
      </w:pPr>
    </w:p>
    <w:p w14:paraId="10FFCB89" w14:textId="4D1EE7AC" w:rsidR="001B52B3" w:rsidRPr="00951F72" w:rsidRDefault="001B52B3" w:rsidP="00D01FDF">
      <w:pPr>
        <w:autoSpaceDE w:val="0"/>
        <w:autoSpaceDN w:val="0"/>
        <w:jc w:val="center"/>
        <w:rPr>
          <w:rFonts w:ascii="Calibri" w:hAnsi="Calibri" w:cs="Calibri"/>
          <w:b/>
          <w:i/>
          <w:highlight w:val="yellow"/>
          <w:lang w:eastAsia="en-US"/>
        </w:rPr>
      </w:pPr>
      <w:r w:rsidRPr="00951F72">
        <w:rPr>
          <w:rFonts w:ascii="Calibri" w:hAnsi="Calibri" w:cs="Calibri"/>
          <w:color w:val="000080"/>
        </w:rPr>
        <w:tab/>
      </w:r>
    </w:p>
    <w:p w14:paraId="402FF72C" w14:textId="77777777" w:rsidR="00FA5419" w:rsidRDefault="00FA5419" w:rsidP="001B52B3">
      <w:pPr>
        <w:tabs>
          <w:tab w:val="left" w:pos="10440"/>
        </w:tabs>
        <w:ind w:left="2880" w:right="-94" w:firstLine="720"/>
        <w:rPr>
          <w:rFonts w:ascii="Calibri" w:hAnsi="Calibri" w:cs="Calibri"/>
          <w:b/>
          <w:u w:val="single"/>
        </w:rPr>
      </w:pPr>
    </w:p>
    <w:p w14:paraId="298AA60C" w14:textId="77777777" w:rsidR="00683256" w:rsidRPr="00951F72" w:rsidRDefault="00683256" w:rsidP="001B52B3">
      <w:pPr>
        <w:tabs>
          <w:tab w:val="left" w:pos="10440"/>
        </w:tabs>
        <w:ind w:left="2880" w:right="-94" w:firstLine="720"/>
        <w:rPr>
          <w:rFonts w:ascii="Calibri" w:hAnsi="Calibri" w:cs="Calibri"/>
          <w:b/>
          <w:u w:val="single"/>
        </w:rPr>
      </w:pPr>
    </w:p>
    <w:p w14:paraId="0B2A39DD" w14:textId="3EEDF041" w:rsidR="001B52B3" w:rsidRPr="00951F72" w:rsidRDefault="001B52B3" w:rsidP="001B52B3">
      <w:pPr>
        <w:tabs>
          <w:tab w:val="left" w:pos="10440"/>
        </w:tabs>
        <w:ind w:left="2880" w:right="-94" w:firstLine="720"/>
        <w:rPr>
          <w:rFonts w:ascii="Calibri" w:hAnsi="Calibri" w:cs="Calibri"/>
          <w:b/>
        </w:rPr>
      </w:pPr>
      <w:r w:rsidRPr="00951F72">
        <w:rPr>
          <w:rFonts w:ascii="Calibri" w:hAnsi="Calibri" w:cs="Calibri"/>
          <w:b/>
          <w:u w:val="single"/>
        </w:rPr>
        <w:t>Information Sheet</w:t>
      </w:r>
    </w:p>
    <w:p w14:paraId="6DFA95D2" w14:textId="42489B71" w:rsidR="001B52B3" w:rsidRPr="00E22E90" w:rsidRDefault="00683256" w:rsidP="00683256">
      <w:pPr>
        <w:tabs>
          <w:tab w:val="left" w:pos="10440"/>
        </w:tabs>
        <w:ind w:right="-94"/>
        <w:jc w:val="center"/>
        <w:rPr>
          <w:rFonts w:ascii="Calibri" w:hAnsi="Calibri" w:cs="Calibri"/>
          <w:b/>
          <w:sz w:val="28"/>
          <w:szCs w:val="28"/>
        </w:rPr>
      </w:pPr>
      <w:r w:rsidRPr="00E22E90">
        <w:rPr>
          <w:rFonts w:ascii="Calibri" w:hAnsi="Calibri"/>
          <w:b/>
        </w:rPr>
        <w:t>Evaluation of stakeholder perspectives on a participatory curriculum development project and its outcomes</w:t>
      </w:r>
    </w:p>
    <w:p w14:paraId="049AD0CA" w14:textId="77777777" w:rsidR="00683256" w:rsidRPr="00951F72" w:rsidRDefault="00683256" w:rsidP="001B52B3">
      <w:pPr>
        <w:tabs>
          <w:tab w:val="left" w:pos="10440"/>
        </w:tabs>
        <w:ind w:right="-94"/>
        <w:rPr>
          <w:rFonts w:ascii="Calibri" w:hAnsi="Calibri" w:cs="Calibri"/>
        </w:rPr>
      </w:pPr>
    </w:p>
    <w:p w14:paraId="41527E84" w14:textId="77777777" w:rsidR="001B52B3" w:rsidRPr="00951F72" w:rsidRDefault="00734B4D" w:rsidP="001B52B3">
      <w:pPr>
        <w:tabs>
          <w:tab w:val="left" w:pos="10440"/>
        </w:tabs>
        <w:ind w:right="-94"/>
        <w:rPr>
          <w:rFonts w:ascii="Calibri" w:hAnsi="Calibri" w:cs="Calibri"/>
          <w:b/>
        </w:rPr>
      </w:pPr>
      <w:r w:rsidRPr="00951F72">
        <w:rPr>
          <w:rFonts w:ascii="Calibri" w:hAnsi="Calibri" w:cs="Calibri"/>
          <w:b/>
        </w:rPr>
        <w:t>Introduction</w:t>
      </w:r>
    </w:p>
    <w:p w14:paraId="0593B505" w14:textId="03C3C7F9" w:rsidR="00683256" w:rsidRDefault="001B52B3" w:rsidP="00683256">
      <w:pPr>
        <w:tabs>
          <w:tab w:val="left" w:pos="10440"/>
        </w:tabs>
        <w:ind w:right="-94"/>
        <w:rPr>
          <w:rFonts w:ascii="Calibri" w:hAnsi="Calibri" w:cs="Calibri"/>
        </w:rPr>
      </w:pPr>
      <w:r w:rsidRPr="00951F72">
        <w:rPr>
          <w:rFonts w:ascii="Calibri" w:hAnsi="Calibri" w:cs="Calibri"/>
        </w:rPr>
        <w:t xml:space="preserve">The aim of the study is </w:t>
      </w:r>
      <w:r w:rsidR="00683256">
        <w:rPr>
          <w:rFonts w:ascii="Calibri" w:hAnsi="Calibri" w:cs="Calibri"/>
        </w:rPr>
        <w:t xml:space="preserve">two-fold: 1) </w:t>
      </w:r>
      <w:r w:rsidR="00683256" w:rsidRPr="00683256">
        <w:rPr>
          <w:rFonts w:ascii="Calibri" w:hAnsi="Calibri" w:cs="Calibri"/>
        </w:rPr>
        <w:t>To evaluate stakeholders’ views on the existing programme and portfolio provision;</w:t>
      </w:r>
      <w:r w:rsidR="00683256">
        <w:rPr>
          <w:rFonts w:ascii="Calibri" w:hAnsi="Calibri" w:cs="Calibri"/>
        </w:rPr>
        <w:t xml:space="preserve"> 2) T</w:t>
      </w:r>
      <w:r w:rsidR="00683256" w:rsidRPr="00683256">
        <w:rPr>
          <w:rFonts w:ascii="Calibri" w:hAnsi="Calibri" w:cs="Calibri"/>
        </w:rPr>
        <w:t>o evaluate the perspectives of different stakeholders (principally university staff, industry representatives, current students, alumni) contributing to a curriculum re-development project, both in terms of the process and in terms of the outcome (programme design, learning, teaching &amp; assessment approach, industry and society engagement)</w:t>
      </w:r>
      <w:r w:rsidR="00683256">
        <w:rPr>
          <w:rFonts w:ascii="Calibri" w:hAnsi="Calibri" w:cs="Calibri"/>
        </w:rPr>
        <w:t>.</w:t>
      </w:r>
    </w:p>
    <w:p w14:paraId="5EB82C48" w14:textId="77777777" w:rsidR="00683256" w:rsidRDefault="00683256" w:rsidP="00683256">
      <w:pPr>
        <w:tabs>
          <w:tab w:val="left" w:pos="10440"/>
        </w:tabs>
        <w:ind w:right="-94"/>
        <w:rPr>
          <w:rFonts w:ascii="Calibri" w:hAnsi="Calibri" w:cs="Calibri"/>
        </w:rPr>
      </w:pPr>
    </w:p>
    <w:p w14:paraId="22818F3F" w14:textId="107EB4AD" w:rsidR="00683256" w:rsidRDefault="00683256" w:rsidP="00683256">
      <w:pPr>
        <w:tabs>
          <w:tab w:val="left" w:pos="10440"/>
        </w:tabs>
        <w:ind w:right="-94"/>
        <w:rPr>
          <w:rFonts w:ascii="Calibri" w:hAnsi="Calibri" w:cs="Calibri"/>
        </w:rPr>
      </w:pPr>
      <w:r>
        <w:rPr>
          <w:rFonts w:ascii="Calibri" w:hAnsi="Calibri" w:cs="Calibri"/>
        </w:rPr>
        <w:t xml:space="preserve">This study runs parallel to the review of the portfolio of programmes (principally undergraduate programmes) within the </w:t>
      </w:r>
      <w:r w:rsidRPr="006D2948">
        <w:rPr>
          <w:rFonts w:ascii="Calibri" w:hAnsi="Calibri" w:cs="Calibri"/>
        </w:rPr>
        <w:t>Department of Engineering</w:t>
      </w:r>
      <w:r>
        <w:rPr>
          <w:rFonts w:ascii="Calibri" w:hAnsi="Calibri" w:cs="Calibri"/>
        </w:rPr>
        <w:t xml:space="preserve"> at Glasgow Caledonian University. Programmes are reviewed every five years as part of a periodic review and, along with the reshaping of the School of Science and Engineering at GCU, then this is an opportunity to engage a range of stakeholders (current students, staff, industry, alumni, and others) within the review. We are seeking to determine your views of the approach and outcomes of this portfolio review.</w:t>
      </w:r>
    </w:p>
    <w:p w14:paraId="261EB3A0" w14:textId="77777777" w:rsidR="000F16B1" w:rsidRDefault="000F16B1" w:rsidP="00683256">
      <w:pPr>
        <w:tabs>
          <w:tab w:val="left" w:pos="10440"/>
        </w:tabs>
        <w:ind w:right="-94"/>
        <w:rPr>
          <w:rFonts w:ascii="Calibri" w:hAnsi="Calibri" w:cs="Calibri"/>
        </w:rPr>
      </w:pPr>
    </w:p>
    <w:p w14:paraId="10717215" w14:textId="193F43CE" w:rsidR="000F16B1" w:rsidRDefault="000F16B1" w:rsidP="00683256">
      <w:pPr>
        <w:tabs>
          <w:tab w:val="left" w:pos="10440"/>
        </w:tabs>
        <w:ind w:right="-94"/>
        <w:rPr>
          <w:rFonts w:ascii="Calibri" w:hAnsi="Calibri" w:cs="Calibri"/>
          <w:color w:val="FF0000"/>
        </w:rPr>
      </w:pPr>
      <w:r>
        <w:rPr>
          <w:rFonts w:ascii="Calibri" w:hAnsi="Calibri" w:cs="Calibri"/>
        </w:rPr>
        <w:t>The study will involve phases and parallel activities, so you may be invited to be part of one or several of these. We will make it clear which phase we are in and how your involvement assists us when we are interacting with and collecting data from you.</w:t>
      </w:r>
    </w:p>
    <w:p w14:paraId="436F8237" w14:textId="77777777" w:rsidR="00683256" w:rsidRDefault="00683256" w:rsidP="00683256">
      <w:pPr>
        <w:tabs>
          <w:tab w:val="left" w:pos="10440"/>
        </w:tabs>
        <w:ind w:right="-94"/>
        <w:rPr>
          <w:rFonts w:ascii="Calibri" w:hAnsi="Calibri" w:cs="Calibri"/>
        </w:rPr>
      </w:pPr>
    </w:p>
    <w:p w14:paraId="14CC7715" w14:textId="2C1909D6" w:rsidR="001B52B3" w:rsidRPr="00951F72" w:rsidRDefault="00B931F8" w:rsidP="00683256">
      <w:pPr>
        <w:tabs>
          <w:tab w:val="left" w:pos="10440"/>
        </w:tabs>
        <w:ind w:right="-94"/>
        <w:rPr>
          <w:rFonts w:ascii="Calibri" w:hAnsi="Calibri" w:cs="Calibri"/>
        </w:rPr>
      </w:pPr>
      <w:r w:rsidRPr="00951F72">
        <w:rPr>
          <w:rFonts w:ascii="Calibri" w:hAnsi="Calibri" w:cs="Calibri"/>
        </w:rPr>
        <w:t>The study</w:t>
      </w:r>
      <w:r w:rsidR="001B52B3" w:rsidRPr="00951F72">
        <w:rPr>
          <w:rFonts w:ascii="Calibri" w:hAnsi="Calibri" w:cs="Calibri"/>
        </w:rPr>
        <w:t xml:space="preserve"> is b</w:t>
      </w:r>
      <w:r w:rsidR="00144CB1" w:rsidRPr="00951F72">
        <w:rPr>
          <w:rFonts w:ascii="Calibri" w:hAnsi="Calibri" w:cs="Calibri"/>
        </w:rPr>
        <w:t xml:space="preserve">eing </w:t>
      </w:r>
      <w:r w:rsidR="00E22E90">
        <w:rPr>
          <w:rFonts w:ascii="Calibri" w:hAnsi="Calibri" w:cs="Calibri"/>
        </w:rPr>
        <w:t>led</w:t>
      </w:r>
      <w:r w:rsidR="001F097E" w:rsidRPr="00951F72">
        <w:rPr>
          <w:rFonts w:ascii="Calibri" w:hAnsi="Calibri" w:cs="Calibri"/>
        </w:rPr>
        <w:t xml:space="preserve"> by </w:t>
      </w:r>
      <w:r w:rsidR="00683256">
        <w:rPr>
          <w:rFonts w:ascii="Calibri" w:hAnsi="Calibri" w:cs="Calibri"/>
        </w:rPr>
        <w:t xml:space="preserve">Dr Christopher (Chris) Smith and Dr Elaine Smith </w:t>
      </w:r>
      <w:r w:rsidR="001B52B3" w:rsidRPr="00951F72">
        <w:rPr>
          <w:rFonts w:ascii="Calibri" w:hAnsi="Calibri" w:cs="Calibri"/>
        </w:rPr>
        <w:t>at Glasgow Caledonian University.</w:t>
      </w:r>
      <w:r w:rsidR="001F097E" w:rsidRPr="00951F72">
        <w:rPr>
          <w:rFonts w:ascii="Calibri" w:hAnsi="Calibri" w:cs="Calibri"/>
        </w:rPr>
        <w:t xml:space="preserve"> </w:t>
      </w:r>
    </w:p>
    <w:p w14:paraId="03010E0A" w14:textId="77777777" w:rsidR="00513559" w:rsidRPr="00951F72" w:rsidRDefault="00513559" w:rsidP="001B52B3">
      <w:pPr>
        <w:tabs>
          <w:tab w:val="left" w:pos="10440"/>
        </w:tabs>
        <w:ind w:right="-94"/>
        <w:rPr>
          <w:rFonts w:ascii="Calibri" w:hAnsi="Calibri" w:cs="Calibri"/>
        </w:rPr>
      </w:pPr>
    </w:p>
    <w:p w14:paraId="5A844BF4" w14:textId="77777777" w:rsidR="00513559" w:rsidRPr="00951F72" w:rsidRDefault="00513559" w:rsidP="001B52B3">
      <w:pPr>
        <w:tabs>
          <w:tab w:val="left" w:pos="10440"/>
        </w:tabs>
        <w:ind w:right="-94"/>
        <w:rPr>
          <w:rFonts w:ascii="Calibri" w:hAnsi="Calibri" w:cs="Calibri"/>
        </w:rPr>
      </w:pPr>
      <w:r w:rsidRPr="00951F72">
        <w:rPr>
          <w:rFonts w:ascii="Calibri" w:hAnsi="Calibri" w:cs="Calibri"/>
        </w:rPr>
        <w:t xml:space="preserve">Before you decide </w:t>
      </w:r>
      <w:proofErr w:type="gramStart"/>
      <w:r w:rsidRPr="00951F72">
        <w:rPr>
          <w:rFonts w:ascii="Calibri" w:hAnsi="Calibri" w:cs="Calibri"/>
        </w:rPr>
        <w:t>whether or not</w:t>
      </w:r>
      <w:proofErr w:type="gramEnd"/>
      <w:r w:rsidRPr="00951F72">
        <w:rPr>
          <w:rFonts w:ascii="Calibri" w:hAnsi="Calibri" w:cs="Calibri"/>
        </w:rPr>
        <w:t xml:space="preserve"> to take part, it is important for you to understand what participation in the study </w:t>
      </w:r>
      <w:r w:rsidR="00063EBC" w:rsidRPr="00951F72">
        <w:rPr>
          <w:rFonts w:ascii="Calibri" w:hAnsi="Calibri" w:cs="Calibri"/>
        </w:rPr>
        <w:t>will involve</w:t>
      </w:r>
      <w:r w:rsidRPr="00951F72">
        <w:rPr>
          <w:rFonts w:ascii="Calibri" w:hAnsi="Calibri" w:cs="Calibri"/>
        </w:rPr>
        <w:t xml:space="preserve">. Please take time to read the following information carefully and discuss it with others if you wish. Please contact us at the address below if you would like more information. </w:t>
      </w:r>
    </w:p>
    <w:p w14:paraId="2062C3EF" w14:textId="77777777" w:rsidR="001B52B3" w:rsidRPr="00951F72" w:rsidRDefault="001B52B3" w:rsidP="001B52B3">
      <w:pPr>
        <w:tabs>
          <w:tab w:val="left" w:pos="10440"/>
        </w:tabs>
        <w:ind w:right="-94"/>
        <w:rPr>
          <w:rFonts w:ascii="Calibri" w:hAnsi="Calibri" w:cs="Calibri"/>
        </w:rPr>
      </w:pPr>
    </w:p>
    <w:p w14:paraId="08036EB6" w14:textId="77777777" w:rsidR="00632EFD" w:rsidRPr="00951F72" w:rsidRDefault="00632EFD" w:rsidP="001B52B3">
      <w:pPr>
        <w:tabs>
          <w:tab w:val="left" w:pos="10440"/>
        </w:tabs>
        <w:ind w:right="-94"/>
        <w:rPr>
          <w:rFonts w:ascii="Calibri" w:hAnsi="Calibri" w:cs="Calibri"/>
          <w:b/>
        </w:rPr>
      </w:pPr>
      <w:r w:rsidRPr="00951F72">
        <w:rPr>
          <w:rFonts w:ascii="Calibri" w:hAnsi="Calibri" w:cs="Calibri"/>
          <w:b/>
        </w:rPr>
        <w:t>Why is this study important?</w:t>
      </w:r>
    </w:p>
    <w:p w14:paraId="06BAE927" w14:textId="76F4BEEC" w:rsidR="00FF0FDD" w:rsidRDefault="00E541E8" w:rsidP="001B52B3">
      <w:pPr>
        <w:tabs>
          <w:tab w:val="left" w:pos="10440"/>
        </w:tabs>
        <w:ind w:right="-94"/>
        <w:rPr>
          <w:rFonts w:ascii="Calibri" w:hAnsi="Calibri" w:cs="Calibri"/>
        </w:rPr>
      </w:pPr>
      <w:r>
        <w:rPr>
          <w:rFonts w:ascii="Calibri" w:hAnsi="Calibri" w:cs="Calibri"/>
        </w:rPr>
        <w:t>This is an important study</w:t>
      </w:r>
      <w:r w:rsidR="00FF0FDD" w:rsidRPr="00951F72">
        <w:rPr>
          <w:rFonts w:ascii="Calibri" w:hAnsi="Calibri" w:cs="Calibri"/>
        </w:rPr>
        <w:t xml:space="preserve"> because</w:t>
      </w:r>
      <w:r w:rsidR="00683256">
        <w:rPr>
          <w:rFonts w:ascii="Calibri" w:hAnsi="Calibri" w:cs="Calibri"/>
        </w:rPr>
        <w:t xml:space="preserve"> Portfolio review typically happens every five years and so it is important that any alterations to the programmes are clearly aligned to developing capable graduates within a positive university community. The approach being adopted (</w:t>
      </w:r>
      <w:r w:rsidR="00E22E90">
        <w:rPr>
          <w:rFonts w:ascii="Calibri" w:hAnsi="Calibri" w:cs="Calibri"/>
        </w:rPr>
        <w:t xml:space="preserve">based around </w:t>
      </w:r>
      <w:r w:rsidR="006D2948">
        <w:rPr>
          <w:rFonts w:ascii="Calibri" w:hAnsi="Calibri" w:cs="Calibri"/>
        </w:rPr>
        <w:t>a participatory approach</w:t>
      </w:r>
      <w:r w:rsidR="00683256">
        <w:rPr>
          <w:rFonts w:ascii="Calibri" w:hAnsi="Calibri" w:cs="Calibri"/>
        </w:rPr>
        <w:t>) seeks to be a positive, strengths-based approach, which has not been tried before</w:t>
      </w:r>
      <w:r w:rsidR="00E22E90">
        <w:rPr>
          <w:rFonts w:ascii="Calibri" w:hAnsi="Calibri" w:cs="Calibri"/>
        </w:rPr>
        <w:t xml:space="preserve"> at GCU</w:t>
      </w:r>
      <w:r w:rsidR="00683256">
        <w:rPr>
          <w:rFonts w:ascii="Calibri" w:hAnsi="Calibri" w:cs="Calibri"/>
        </w:rPr>
        <w:t>. Therefore, getting your views on this approach are important to the Portfolio Review team, School Senior Management, and to the wider engineering and engineering education community</w:t>
      </w:r>
      <w:r w:rsidR="00213AD7">
        <w:rPr>
          <w:rFonts w:ascii="Calibri" w:hAnsi="Calibri" w:cs="Calibri"/>
        </w:rPr>
        <w:t xml:space="preserve"> [relates to research aim 2]</w:t>
      </w:r>
      <w:r w:rsidR="00683256">
        <w:rPr>
          <w:rFonts w:ascii="Calibri" w:hAnsi="Calibri" w:cs="Calibri"/>
        </w:rPr>
        <w:t>.</w:t>
      </w:r>
      <w:r w:rsidR="00FF0FDD" w:rsidRPr="00951F72">
        <w:rPr>
          <w:rFonts w:ascii="Calibri" w:hAnsi="Calibri" w:cs="Calibri"/>
        </w:rPr>
        <w:t xml:space="preserve"> </w:t>
      </w:r>
      <w:r w:rsidR="00E22E90">
        <w:rPr>
          <w:rFonts w:ascii="Calibri" w:hAnsi="Calibri" w:cs="Calibri"/>
        </w:rPr>
        <w:t>The ability to share an evaluation of this approach to know how it worked within GCU and with the wider community is important.</w:t>
      </w:r>
    </w:p>
    <w:p w14:paraId="6DD54A74" w14:textId="77777777" w:rsidR="00E22E90" w:rsidRDefault="00E22E90" w:rsidP="001B52B3">
      <w:pPr>
        <w:tabs>
          <w:tab w:val="left" w:pos="10440"/>
        </w:tabs>
        <w:ind w:right="-94"/>
        <w:rPr>
          <w:rFonts w:ascii="Calibri" w:hAnsi="Calibri" w:cs="Calibri"/>
        </w:rPr>
      </w:pPr>
    </w:p>
    <w:p w14:paraId="5F9B0ECE" w14:textId="5AA09C42" w:rsidR="00E22E90" w:rsidRPr="00951F72" w:rsidRDefault="00E22E90" w:rsidP="001B52B3">
      <w:pPr>
        <w:tabs>
          <w:tab w:val="left" w:pos="10440"/>
        </w:tabs>
        <w:ind w:right="-94"/>
        <w:rPr>
          <w:rFonts w:ascii="Calibri" w:hAnsi="Calibri" w:cs="Calibri"/>
        </w:rPr>
      </w:pPr>
      <w:r>
        <w:rPr>
          <w:rFonts w:ascii="Calibri" w:hAnsi="Calibri" w:cs="Calibri"/>
        </w:rPr>
        <w:t xml:space="preserve">Also, as part of the Portfolio </w:t>
      </w:r>
      <w:proofErr w:type="gramStart"/>
      <w:r>
        <w:rPr>
          <w:rFonts w:ascii="Calibri" w:hAnsi="Calibri" w:cs="Calibri"/>
        </w:rPr>
        <w:t>review</w:t>
      </w:r>
      <w:proofErr w:type="gramEnd"/>
      <w:r>
        <w:rPr>
          <w:rFonts w:ascii="Calibri" w:hAnsi="Calibri" w:cs="Calibri"/>
        </w:rPr>
        <w:t xml:space="preserve"> we will gather data (research aim 1) around views on the current programme and input into the refreshed programme. This data is important to ensure we have an evidence-based approach to the review.</w:t>
      </w:r>
    </w:p>
    <w:p w14:paraId="4B8F3703" w14:textId="77777777" w:rsidR="001B52B3" w:rsidRPr="00951F72" w:rsidRDefault="001B52B3" w:rsidP="001B52B3">
      <w:pPr>
        <w:tabs>
          <w:tab w:val="left" w:pos="10440"/>
        </w:tabs>
        <w:ind w:right="-94"/>
        <w:rPr>
          <w:rFonts w:ascii="Calibri" w:hAnsi="Calibri" w:cs="Calibri"/>
        </w:rPr>
      </w:pPr>
    </w:p>
    <w:p w14:paraId="503E509F"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lastRenderedPageBreak/>
        <w:t>What will I have to do if I take part?</w:t>
      </w:r>
    </w:p>
    <w:p w14:paraId="1C1C2CBA" w14:textId="6101EBC0" w:rsidR="00E22E90" w:rsidRDefault="001B52B3" w:rsidP="00E22E90">
      <w:pPr>
        <w:tabs>
          <w:tab w:val="left" w:pos="10440"/>
        </w:tabs>
        <w:ind w:right="-94"/>
        <w:rPr>
          <w:rFonts w:ascii="Calibri" w:hAnsi="Calibri" w:cs="Calibri"/>
        </w:rPr>
      </w:pPr>
      <w:r w:rsidRPr="00951F72">
        <w:rPr>
          <w:rFonts w:ascii="Calibri" w:hAnsi="Calibri" w:cs="Calibri"/>
        </w:rPr>
        <w:t xml:space="preserve">If you are interested in taking part, you </w:t>
      </w:r>
      <w:r w:rsidR="00E72886" w:rsidRPr="00951F72">
        <w:rPr>
          <w:rFonts w:ascii="Calibri" w:hAnsi="Calibri" w:cs="Calibri"/>
        </w:rPr>
        <w:t xml:space="preserve">will be invited to </w:t>
      </w:r>
      <w:r w:rsidR="00ED725F" w:rsidRPr="00951F72">
        <w:rPr>
          <w:rFonts w:ascii="Calibri" w:hAnsi="Calibri" w:cs="Calibri"/>
        </w:rPr>
        <w:t>give consent</w:t>
      </w:r>
      <w:r w:rsidR="00944006" w:rsidRPr="00951F72">
        <w:rPr>
          <w:rFonts w:ascii="Calibri" w:hAnsi="Calibri" w:cs="Calibri"/>
        </w:rPr>
        <w:t xml:space="preserve">. </w:t>
      </w:r>
      <w:r w:rsidR="00ED725F" w:rsidRPr="00951F72">
        <w:rPr>
          <w:rFonts w:ascii="Calibri" w:hAnsi="Calibri" w:cs="Calibri"/>
        </w:rPr>
        <w:t>Giving consent will involve</w:t>
      </w:r>
      <w:r w:rsidR="00E22E90">
        <w:rPr>
          <w:rFonts w:ascii="Calibri" w:hAnsi="Calibri" w:cs="Calibri"/>
        </w:rPr>
        <w:t xml:space="preserve"> a</w:t>
      </w:r>
      <w:r w:rsidR="00E22E90" w:rsidRPr="00E22E90">
        <w:rPr>
          <w:rFonts w:ascii="Calibri" w:hAnsi="Calibri" w:cs="Calibri"/>
        </w:rPr>
        <w:t>cknowledging that you have read the Participant Information Sheet and that you consent to take part.</w:t>
      </w:r>
    </w:p>
    <w:p w14:paraId="63A084DE" w14:textId="77777777" w:rsidR="00E22E90" w:rsidRDefault="00E22E90" w:rsidP="00E22E90">
      <w:pPr>
        <w:tabs>
          <w:tab w:val="left" w:pos="10440"/>
        </w:tabs>
        <w:ind w:right="-94"/>
        <w:rPr>
          <w:rFonts w:ascii="Calibri" w:hAnsi="Calibri" w:cs="Calibri"/>
        </w:rPr>
      </w:pPr>
    </w:p>
    <w:p w14:paraId="0B290791" w14:textId="68E4E3CA" w:rsidR="00E22E90" w:rsidRDefault="00E22E90" w:rsidP="00E22E90">
      <w:pPr>
        <w:tabs>
          <w:tab w:val="left" w:pos="10440"/>
        </w:tabs>
        <w:ind w:right="-94"/>
        <w:rPr>
          <w:rFonts w:ascii="Calibri" w:hAnsi="Calibri" w:cs="Calibri"/>
        </w:rPr>
      </w:pPr>
      <w:r>
        <w:rPr>
          <w:rFonts w:ascii="Calibri" w:hAnsi="Calibri" w:cs="Calibri"/>
        </w:rPr>
        <w:t>Providing this consent will work in two main ways (depending on what data collection exercise you are participating in):</w:t>
      </w:r>
    </w:p>
    <w:p w14:paraId="18754E8A" w14:textId="70218F7E" w:rsidR="00E22E90" w:rsidRDefault="00E22E90" w:rsidP="00E22E90">
      <w:pPr>
        <w:pStyle w:val="ListParagraph"/>
        <w:numPr>
          <w:ilvl w:val="0"/>
          <w:numId w:val="2"/>
        </w:numPr>
        <w:tabs>
          <w:tab w:val="left" w:pos="10440"/>
        </w:tabs>
        <w:ind w:right="-94"/>
        <w:rPr>
          <w:rFonts w:ascii="Calibri" w:hAnsi="Calibri" w:cs="Calibri"/>
        </w:rPr>
      </w:pPr>
      <w:r>
        <w:rPr>
          <w:rFonts w:ascii="Calibri" w:hAnsi="Calibri" w:cs="Calibri"/>
        </w:rPr>
        <w:t>Online survey: at the start of the survey you will be given a summarised version of the Participant Information Sheet, with a link to the full Participant Information Sheet, and asked to confirm that you a) can consent (are old enough) and b) that you consent to participating and for your anonymised data to be used for the purposes outlined (input into Portfolio Review; for wider dissemination and publication).</w:t>
      </w:r>
    </w:p>
    <w:p w14:paraId="2CD6BAC7" w14:textId="1C2449E7" w:rsidR="00936740" w:rsidRPr="00E22E90" w:rsidRDefault="00936740" w:rsidP="00E22E90">
      <w:pPr>
        <w:pStyle w:val="ListParagraph"/>
        <w:numPr>
          <w:ilvl w:val="0"/>
          <w:numId w:val="2"/>
        </w:numPr>
        <w:tabs>
          <w:tab w:val="left" w:pos="10440"/>
        </w:tabs>
        <w:ind w:right="-94"/>
        <w:rPr>
          <w:rFonts w:ascii="Calibri" w:hAnsi="Calibri" w:cs="Calibri"/>
        </w:rPr>
      </w:pPr>
      <w:r>
        <w:rPr>
          <w:rFonts w:ascii="Calibri" w:hAnsi="Calibri" w:cs="Calibri"/>
        </w:rPr>
        <w:t>Workshop/focus group</w:t>
      </w:r>
      <w:r w:rsidR="009B0AA9">
        <w:rPr>
          <w:rFonts w:ascii="Calibri" w:hAnsi="Calibri" w:cs="Calibri"/>
        </w:rPr>
        <w:t>/interview</w:t>
      </w:r>
      <w:r>
        <w:rPr>
          <w:rFonts w:ascii="Calibri" w:hAnsi="Calibri" w:cs="Calibri"/>
        </w:rPr>
        <w:t>: through an invite email the Participant Information Sheet will be shared with you, along with a Consent Form. You will be able to return the consent form in advance or before the workshop/focus group takes part. Additionally, oral consent will be re-iterated at the start of the workshop/focus group.</w:t>
      </w:r>
    </w:p>
    <w:p w14:paraId="1A4FB810" w14:textId="77777777" w:rsidR="000F4015" w:rsidRDefault="000F4015" w:rsidP="001B52B3">
      <w:pPr>
        <w:tabs>
          <w:tab w:val="left" w:pos="10440"/>
        </w:tabs>
        <w:ind w:right="-94"/>
        <w:rPr>
          <w:rFonts w:ascii="Calibri" w:hAnsi="Calibri" w:cs="Calibri"/>
        </w:rPr>
      </w:pPr>
    </w:p>
    <w:p w14:paraId="3DCF6F9B" w14:textId="77777777" w:rsidR="00936740" w:rsidRDefault="00A57077" w:rsidP="00936740">
      <w:pPr>
        <w:tabs>
          <w:tab w:val="left" w:pos="10440"/>
        </w:tabs>
        <w:ind w:right="-94"/>
        <w:rPr>
          <w:rFonts w:ascii="Calibri" w:hAnsi="Calibri" w:cs="Calibri"/>
        </w:rPr>
      </w:pPr>
      <w:r>
        <w:rPr>
          <w:rFonts w:ascii="Calibri" w:hAnsi="Calibri" w:cs="Calibri"/>
        </w:rPr>
        <w:t>Once</w:t>
      </w:r>
      <w:r w:rsidR="00E72886" w:rsidRPr="00951F72">
        <w:rPr>
          <w:rFonts w:ascii="Calibri" w:hAnsi="Calibri" w:cs="Calibri"/>
        </w:rPr>
        <w:t xml:space="preserve"> consent </w:t>
      </w:r>
      <w:r>
        <w:rPr>
          <w:rFonts w:ascii="Calibri" w:hAnsi="Calibri" w:cs="Calibri"/>
        </w:rPr>
        <w:t xml:space="preserve">has been completed </w:t>
      </w:r>
      <w:r w:rsidR="00E72886" w:rsidRPr="00951F72">
        <w:rPr>
          <w:rFonts w:ascii="Calibri" w:hAnsi="Calibri" w:cs="Calibri"/>
        </w:rPr>
        <w:t>you will be invited to</w:t>
      </w:r>
      <w:r w:rsidR="00936740">
        <w:rPr>
          <w:rFonts w:ascii="Calibri" w:hAnsi="Calibri" w:cs="Calibri"/>
        </w:rPr>
        <w:t xml:space="preserve"> p</w:t>
      </w:r>
      <w:r w:rsidR="00936740" w:rsidRPr="00936740">
        <w:rPr>
          <w:rFonts w:ascii="Calibri" w:hAnsi="Calibri" w:cs="Calibri"/>
        </w:rPr>
        <w:t>articipate in one of the data collection phase</w:t>
      </w:r>
      <w:r w:rsidR="00936740">
        <w:rPr>
          <w:rFonts w:ascii="Calibri" w:hAnsi="Calibri" w:cs="Calibri"/>
        </w:rPr>
        <w:t>s:</w:t>
      </w:r>
    </w:p>
    <w:p w14:paraId="13CA5F69" w14:textId="77777777" w:rsidR="00936740" w:rsidRDefault="00936740" w:rsidP="00936740">
      <w:pPr>
        <w:pStyle w:val="ListParagraph"/>
        <w:numPr>
          <w:ilvl w:val="0"/>
          <w:numId w:val="3"/>
        </w:numPr>
        <w:tabs>
          <w:tab w:val="left" w:pos="10440"/>
        </w:tabs>
        <w:ind w:right="-94"/>
        <w:rPr>
          <w:rFonts w:ascii="Calibri" w:hAnsi="Calibri" w:cs="Calibri"/>
        </w:rPr>
      </w:pPr>
      <w:r w:rsidRPr="00936740">
        <w:rPr>
          <w:rFonts w:ascii="Calibri" w:hAnsi="Calibri" w:cs="Calibri"/>
        </w:rPr>
        <w:t>online survey (expected within October 2025</w:t>
      </w:r>
      <w:proofErr w:type="gramStart"/>
      <w:r w:rsidRPr="00936740">
        <w:rPr>
          <w:rFonts w:ascii="Calibri" w:hAnsi="Calibri" w:cs="Calibri"/>
        </w:rPr>
        <w:t>);</w:t>
      </w:r>
      <w:proofErr w:type="gramEnd"/>
    </w:p>
    <w:p w14:paraId="7F54EAC4" w14:textId="4C66CE2C" w:rsidR="001B52B3" w:rsidRPr="00936740" w:rsidRDefault="00936740" w:rsidP="001B52B3">
      <w:pPr>
        <w:pStyle w:val="ListParagraph"/>
        <w:numPr>
          <w:ilvl w:val="0"/>
          <w:numId w:val="3"/>
        </w:numPr>
        <w:tabs>
          <w:tab w:val="left" w:pos="10440"/>
        </w:tabs>
        <w:ind w:right="-94"/>
        <w:rPr>
          <w:rFonts w:ascii="Calibri" w:hAnsi="Calibri" w:cs="Calibri"/>
        </w:rPr>
      </w:pPr>
      <w:r w:rsidRPr="00936740">
        <w:rPr>
          <w:rFonts w:ascii="Calibri" w:hAnsi="Calibri" w:cs="Calibri"/>
        </w:rPr>
        <w:t>Workshops and focus groups (expected within October/November/December 2025)</w:t>
      </w:r>
      <w:r>
        <w:rPr>
          <w:rFonts w:ascii="Calibri" w:hAnsi="Calibri" w:cs="Calibri"/>
        </w:rPr>
        <w:t>. These will be arranged at mutually convenient times.</w:t>
      </w:r>
    </w:p>
    <w:p w14:paraId="77BF6C4E" w14:textId="77777777" w:rsidR="001B52B3" w:rsidRPr="00951F72" w:rsidRDefault="001B52B3" w:rsidP="001B52B3">
      <w:pPr>
        <w:tabs>
          <w:tab w:val="left" w:pos="10440"/>
        </w:tabs>
        <w:ind w:right="-94"/>
        <w:rPr>
          <w:rFonts w:ascii="Calibri" w:hAnsi="Calibri" w:cs="Calibri"/>
          <w:b/>
        </w:rPr>
      </w:pPr>
    </w:p>
    <w:p w14:paraId="05AAE1C1"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Do I have to take part?</w:t>
      </w:r>
    </w:p>
    <w:p w14:paraId="68AADD01" w14:textId="77777777" w:rsidR="00936740" w:rsidRDefault="001B52B3" w:rsidP="001B52B3">
      <w:pPr>
        <w:tabs>
          <w:tab w:val="left" w:pos="10440"/>
        </w:tabs>
        <w:ind w:right="-94"/>
        <w:rPr>
          <w:rFonts w:ascii="Calibri" w:hAnsi="Calibri" w:cs="Calibri"/>
        </w:rPr>
      </w:pPr>
      <w:r w:rsidRPr="00951F72">
        <w:rPr>
          <w:rFonts w:ascii="Calibri" w:hAnsi="Calibri" w:cs="Calibri"/>
        </w:rPr>
        <w:t xml:space="preserve">No. </w:t>
      </w:r>
      <w:r w:rsidR="00C40526" w:rsidRPr="00951F72">
        <w:rPr>
          <w:rFonts w:ascii="Calibri" w:hAnsi="Calibri" w:cs="Calibri"/>
        </w:rPr>
        <w:t>Y</w:t>
      </w:r>
      <w:r w:rsidRPr="00951F72">
        <w:rPr>
          <w:rFonts w:ascii="Calibri" w:hAnsi="Calibri" w:cs="Calibri"/>
        </w:rPr>
        <w:t xml:space="preserve">ou decide </w:t>
      </w:r>
      <w:proofErr w:type="gramStart"/>
      <w:r w:rsidRPr="00951F72">
        <w:rPr>
          <w:rFonts w:ascii="Calibri" w:hAnsi="Calibri" w:cs="Calibri"/>
        </w:rPr>
        <w:t>whether or not</w:t>
      </w:r>
      <w:proofErr w:type="gramEnd"/>
      <w:r w:rsidRPr="00951F72">
        <w:rPr>
          <w:rFonts w:ascii="Calibri" w:hAnsi="Calibri" w:cs="Calibri"/>
        </w:rPr>
        <w:t xml:space="preserve"> </w:t>
      </w:r>
      <w:r w:rsidR="00C40526" w:rsidRPr="00951F72">
        <w:rPr>
          <w:rFonts w:ascii="Calibri" w:hAnsi="Calibri" w:cs="Calibri"/>
        </w:rPr>
        <w:t>you want to</w:t>
      </w:r>
      <w:r w:rsidRPr="00951F72">
        <w:rPr>
          <w:rFonts w:ascii="Calibri" w:hAnsi="Calibri" w:cs="Calibri"/>
        </w:rPr>
        <w:t xml:space="preserve"> take part. You can stop taking part in the study at any time, without giving a reaso</w:t>
      </w:r>
      <w:r w:rsidR="00C40526" w:rsidRPr="00951F72">
        <w:rPr>
          <w:rFonts w:ascii="Calibri" w:hAnsi="Calibri" w:cs="Calibri"/>
        </w:rPr>
        <w:t>n</w:t>
      </w:r>
      <w:r w:rsidR="00B931F8" w:rsidRPr="00951F72">
        <w:rPr>
          <w:rFonts w:ascii="Calibri" w:hAnsi="Calibri" w:cs="Calibri"/>
        </w:rPr>
        <w:t xml:space="preserve">. </w:t>
      </w:r>
    </w:p>
    <w:p w14:paraId="15546817" w14:textId="77777777" w:rsidR="00936740" w:rsidRDefault="00936740" w:rsidP="001B52B3">
      <w:pPr>
        <w:tabs>
          <w:tab w:val="left" w:pos="10440"/>
        </w:tabs>
        <w:ind w:right="-94"/>
        <w:rPr>
          <w:rFonts w:ascii="Calibri" w:hAnsi="Calibri" w:cs="Calibri"/>
        </w:rPr>
      </w:pPr>
    </w:p>
    <w:p w14:paraId="7C98E16E" w14:textId="582E40C8" w:rsidR="00936740" w:rsidRDefault="00936740" w:rsidP="001B52B3">
      <w:pPr>
        <w:tabs>
          <w:tab w:val="left" w:pos="10440"/>
        </w:tabs>
        <w:ind w:right="-94"/>
        <w:rPr>
          <w:rFonts w:ascii="Calibri" w:hAnsi="Calibri" w:cs="Calibri"/>
        </w:rPr>
      </w:pPr>
      <w:r>
        <w:rPr>
          <w:rFonts w:ascii="Calibri" w:hAnsi="Calibri" w:cs="Calibri"/>
        </w:rPr>
        <w:t>For online survey, then due to the anonymous nature of the survey, then withdrawal of your data will only be possible if you remember the self-generated code at the start of the survey.</w:t>
      </w:r>
    </w:p>
    <w:p w14:paraId="7995675F" w14:textId="77777777" w:rsidR="000F16B1" w:rsidRDefault="000F16B1" w:rsidP="001B52B3">
      <w:pPr>
        <w:tabs>
          <w:tab w:val="left" w:pos="10440"/>
        </w:tabs>
        <w:ind w:right="-94"/>
        <w:rPr>
          <w:rFonts w:ascii="Calibri" w:hAnsi="Calibri" w:cs="Calibri"/>
        </w:rPr>
      </w:pPr>
    </w:p>
    <w:p w14:paraId="76E03E81" w14:textId="50A5675F" w:rsidR="00936740" w:rsidRDefault="00936740" w:rsidP="001B52B3">
      <w:pPr>
        <w:tabs>
          <w:tab w:val="left" w:pos="10440"/>
        </w:tabs>
        <w:ind w:right="-94"/>
        <w:rPr>
          <w:rFonts w:ascii="Calibri" w:hAnsi="Calibri" w:cs="Calibri"/>
        </w:rPr>
      </w:pPr>
      <w:r>
        <w:rPr>
          <w:rFonts w:ascii="Calibri" w:hAnsi="Calibri" w:cs="Calibri"/>
        </w:rPr>
        <w:t>There are no consequences to withdrawing from the study.</w:t>
      </w:r>
    </w:p>
    <w:p w14:paraId="1F0776D8" w14:textId="77777777" w:rsidR="001B52B3" w:rsidRPr="00951F72" w:rsidRDefault="001B52B3" w:rsidP="001B52B3">
      <w:pPr>
        <w:tabs>
          <w:tab w:val="left" w:pos="10440"/>
        </w:tabs>
        <w:ind w:right="-94"/>
        <w:rPr>
          <w:rFonts w:ascii="Calibri" w:hAnsi="Calibri" w:cs="Calibri"/>
        </w:rPr>
      </w:pPr>
    </w:p>
    <w:p w14:paraId="7C66F6FC"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w:t>
      </w:r>
      <w:r w:rsidR="002745EA">
        <w:rPr>
          <w:rFonts w:ascii="Calibri" w:hAnsi="Calibri" w:cs="Calibri"/>
          <w:b/>
        </w:rPr>
        <w:t>at are the possible risks with</w:t>
      </w:r>
      <w:r w:rsidRPr="00951F72">
        <w:rPr>
          <w:rFonts w:ascii="Calibri" w:hAnsi="Calibri" w:cs="Calibri"/>
          <w:b/>
        </w:rPr>
        <w:t xml:space="preserve"> taking part?</w:t>
      </w:r>
    </w:p>
    <w:p w14:paraId="151E1C6F" w14:textId="30AAABA0" w:rsidR="001B52B3" w:rsidRPr="00951F72" w:rsidRDefault="00C530C3" w:rsidP="001B52B3">
      <w:pPr>
        <w:tabs>
          <w:tab w:val="left" w:pos="10440"/>
        </w:tabs>
        <w:ind w:right="-94"/>
        <w:rPr>
          <w:rFonts w:ascii="Calibri" w:hAnsi="Calibri" w:cs="Calibri"/>
        </w:rPr>
      </w:pPr>
      <w:r w:rsidRPr="00951F72">
        <w:rPr>
          <w:rFonts w:ascii="Calibri" w:hAnsi="Calibri" w:cs="Calibri"/>
        </w:rPr>
        <w:t>All studies involve some level of risk and</w:t>
      </w:r>
      <w:r w:rsidR="00AE24DC" w:rsidRPr="00951F72">
        <w:rPr>
          <w:rFonts w:ascii="Calibri" w:hAnsi="Calibri" w:cs="Calibri"/>
        </w:rPr>
        <w:t xml:space="preserve"> inconvenience</w:t>
      </w:r>
      <w:r w:rsidR="002745EA">
        <w:rPr>
          <w:rFonts w:ascii="Calibri" w:hAnsi="Calibri" w:cs="Calibri"/>
        </w:rPr>
        <w:t xml:space="preserve">. The </w:t>
      </w:r>
      <w:r w:rsidR="00751E7D">
        <w:rPr>
          <w:rFonts w:ascii="Calibri" w:hAnsi="Calibri" w:cs="Calibri"/>
        </w:rPr>
        <w:t>possible risks involved with this study are</w:t>
      </w:r>
      <w:r w:rsidR="00936740">
        <w:rPr>
          <w:rFonts w:ascii="Calibri" w:hAnsi="Calibri" w:cs="Calibri"/>
        </w:rPr>
        <w:t xml:space="preserve"> mainly around risk of data breach [please see section below on how your data will be stored], and for those in workshops being involved in discussions where people have different views that may not align with yours. For this second risk, we anticipate that the use of </w:t>
      </w:r>
      <w:r w:rsidR="006D2948">
        <w:rPr>
          <w:rFonts w:ascii="Calibri" w:hAnsi="Calibri" w:cs="Calibri"/>
        </w:rPr>
        <w:t xml:space="preserve">a participatory approach </w:t>
      </w:r>
      <w:r w:rsidR="00936740">
        <w:rPr>
          <w:rFonts w:ascii="Calibri" w:hAnsi="Calibri" w:cs="Calibri"/>
        </w:rPr>
        <w:t>will create a positive environment of sharing.</w:t>
      </w:r>
    </w:p>
    <w:p w14:paraId="3F357D9B" w14:textId="77777777" w:rsidR="001B52B3" w:rsidRPr="00951F72" w:rsidRDefault="001B52B3" w:rsidP="001B52B3">
      <w:pPr>
        <w:tabs>
          <w:tab w:val="left" w:pos="10440"/>
        </w:tabs>
        <w:ind w:right="-94"/>
        <w:rPr>
          <w:rFonts w:ascii="Calibri" w:hAnsi="Calibri" w:cs="Calibri"/>
          <w:b/>
        </w:rPr>
      </w:pPr>
    </w:p>
    <w:p w14:paraId="02206E64"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What are the possible benefits of taking part?</w:t>
      </w:r>
    </w:p>
    <w:p w14:paraId="43B87622" w14:textId="2F8E1F82" w:rsidR="00936740" w:rsidRDefault="001B52B3" w:rsidP="001B52B3">
      <w:pPr>
        <w:tabs>
          <w:tab w:val="left" w:pos="10440"/>
        </w:tabs>
        <w:ind w:right="-94"/>
        <w:rPr>
          <w:rFonts w:ascii="Calibri" w:hAnsi="Calibri" w:cs="Calibri"/>
        </w:rPr>
      </w:pPr>
      <w:r w:rsidRPr="00951F72">
        <w:rPr>
          <w:rFonts w:ascii="Calibri" w:hAnsi="Calibri" w:cs="Calibri"/>
        </w:rPr>
        <w:t xml:space="preserve">We can’t promise the study will help you personally. However, the results should help </w:t>
      </w:r>
      <w:r w:rsidR="00936740">
        <w:rPr>
          <w:rFonts w:ascii="Calibri" w:hAnsi="Calibri" w:cs="Calibri"/>
        </w:rPr>
        <w:t>improve the programmes and portfolio that we provide within the Department of Engineering, School of Science and Engineering at Glasgow Caledonian University.</w:t>
      </w:r>
    </w:p>
    <w:p w14:paraId="227BE8AD" w14:textId="77777777" w:rsidR="00936740" w:rsidRDefault="00936740" w:rsidP="001B52B3">
      <w:pPr>
        <w:tabs>
          <w:tab w:val="left" w:pos="10440"/>
        </w:tabs>
        <w:ind w:right="-94"/>
        <w:rPr>
          <w:rFonts w:ascii="Calibri" w:hAnsi="Calibri" w:cs="Calibri"/>
        </w:rPr>
      </w:pPr>
    </w:p>
    <w:p w14:paraId="3137A5F4" w14:textId="7D74B2EC" w:rsidR="001B52B3" w:rsidRDefault="00936740" w:rsidP="001B52B3">
      <w:pPr>
        <w:tabs>
          <w:tab w:val="left" w:pos="10440"/>
        </w:tabs>
        <w:ind w:right="-94"/>
        <w:rPr>
          <w:rFonts w:ascii="Calibri" w:hAnsi="Calibri" w:cs="Calibri"/>
        </w:rPr>
      </w:pPr>
      <w:r>
        <w:rPr>
          <w:rFonts w:ascii="Calibri" w:hAnsi="Calibri" w:cs="Calibri"/>
        </w:rPr>
        <w:t xml:space="preserve">We anticipate that this will enhance the learning experience for our future </w:t>
      </w:r>
      <w:proofErr w:type="gramStart"/>
      <w:r>
        <w:rPr>
          <w:rFonts w:ascii="Calibri" w:hAnsi="Calibri" w:cs="Calibri"/>
        </w:rPr>
        <w:t>students, and</w:t>
      </w:r>
      <w:proofErr w:type="gramEnd"/>
      <w:r>
        <w:rPr>
          <w:rFonts w:ascii="Calibri" w:hAnsi="Calibri" w:cs="Calibri"/>
        </w:rPr>
        <w:t xml:space="preserve"> identify ways for enhanced collaboration within our programmes.</w:t>
      </w:r>
    </w:p>
    <w:p w14:paraId="203E2C7D" w14:textId="77777777" w:rsidR="00936740" w:rsidRDefault="00936740" w:rsidP="001B52B3">
      <w:pPr>
        <w:tabs>
          <w:tab w:val="left" w:pos="10440"/>
        </w:tabs>
        <w:ind w:right="-94"/>
        <w:rPr>
          <w:rFonts w:ascii="Calibri" w:hAnsi="Calibri" w:cs="Calibri"/>
        </w:rPr>
      </w:pPr>
    </w:p>
    <w:p w14:paraId="3033CA59" w14:textId="20397B90" w:rsidR="00936740" w:rsidRPr="00936740" w:rsidRDefault="00936740" w:rsidP="001B52B3">
      <w:pPr>
        <w:tabs>
          <w:tab w:val="left" w:pos="10440"/>
        </w:tabs>
        <w:ind w:right="-94"/>
        <w:rPr>
          <w:rFonts w:ascii="Calibri" w:hAnsi="Calibri" w:cs="Calibri"/>
        </w:rPr>
      </w:pPr>
      <w:r>
        <w:rPr>
          <w:rFonts w:ascii="Calibri" w:hAnsi="Calibri" w:cs="Calibri"/>
        </w:rPr>
        <w:t>More broadly, we hope that by sharing and disseminating the findings it will help the engineering and engineering education community when they are re-designing their own curricula.</w:t>
      </w:r>
    </w:p>
    <w:p w14:paraId="3EE66140" w14:textId="77777777" w:rsidR="001B52B3" w:rsidRPr="00951F72" w:rsidRDefault="001B52B3" w:rsidP="001B52B3">
      <w:pPr>
        <w:tabs>
          <w:tab w:val="left" w:pos="10440"/>
        </w:tabs>
        <w:ind w:right="-94"/>
        <w:rPr>
          <w:rFonts w:ascii="Calibri" w:hAnsi="Calibri" w:cs="Calibri"/>
          <w:b/>
        </w:rPr>
      </w:pPr>
    </w:p>
    <w:p w14:paraId="31D01AB7" w14:textId="77777777" w:rsidR="006C31D3" w:rsidRDefault="006C31D3">
      <w:pPr>
        <w:rPr>
          <w:rFonts w:ascii="Calibri" w:hAnsi="Calibri" w:cs="Calibri"/>
          <w:b/>
        </w:rPr>
      </w:pPr>
      <w:r>
        <w:rPr>
          <w:rFonts w:ascii="Calibri" w:hAnsi="Calibri" w:cs="Calibri"/>
          <w:b/>
        </w:rPr>
        <w:br w:type="page"/>
      </w:r>
    </w:p>
    <w:p w14:paraId="272DBC67" w14:textId="287F2C38" w:rsidR="001B52B3" w:rsidRPr="00951F72" w:rsidRDefault="00B931F8" w:rsidP="001B52B3">
      <w:pPr>
        <w:tabs>
          <w:tab w:val="left" w:pos="10440"/>
        </w:tabs>
        <w:ind w:right="-94"/>
        <w:rPr>
          <w:rFonts w:ascii="Calibri" w:hAnsi="Calibri" w:cs="Calibri"/>
        </w:rPr>
      </w:pPr>
      <w:r w:rsidRPr="00951F72">
        <w:rPr>
          <w:rFonts w:ascii="Calibri" w:hAnsi="Calibri" w:cs="Calibri"/>
          <w:b/>
        </w:rPr>
        <w:lastRenderedPageBreak/>
        <w:t>What happens when the study</w:t>
      </w:r>
      <w:r w:rsidR="001B52B3" w:rsidRPr="00951F72">
        <w:rPr>
          <w:rFonts w:ascii="Calibri" w:hAnsi="Calibri" w:cs="Calibri"/>
          <w:b/>
        </w:rPr>
        <w:t xml:space="preserve"> stops?</w:t>
      </w:r>
    </w:p>
    <w:p w14:paraId="508D4961" w14:textId="75E792DE" w:rsidR="000F16B1" w:rsidRDefault="000F16B1" w:rsidP="001B52B3">
      <w:pPr>
        <w:tabs>
          <w:tab w:val="left" w:pos="10440"/>
        </w:tabs>
        <w:ind w:right="-94"/>
        <w:rPr>
          <w:rFonts w:ascii="Calibri" w:hAnsi="Calibri" w:cs="Calibri"/>
        </w:rPr>
      </w:pPr>
      <w:r>
        <w:rPr>
          <w:rFonts w:ascii="Calibri" w:hAnsi="Calibri" w:cs="Calibri"/>
        </w:rPr>
        <w:t>The data and its analysis will be used in two main ways:</w:t>
      </w:r>
    </w:p>
    <w:p w14:paraId="4E48AE9E" w14:textId="0CFDA1FC" w:rsidR="000F16B1" w:rsidRDefault="000F16B1" w:rsidP="000F16B1">
      <w:pPr>
        <w:pStyle w:val="ListParagraph"/>
        <w:numPr>
          <w:ilvl w:val="0"/>
          <w:numId w:val="4"/>
        </w:numPr>
        <w:tabs>
          <w:tab w:val="left" w:pos="10440"/>
        </w:tabs>
        <w:ind w:right="-94"/>
        <w:rPr>
          <w:rFonts w:ascii="Calibri" w:hAnsi="Calibri" w:cs="Calibri"/>
        </w:rPr>
      </w:pPr>
      <w:r>
        <w:rPr>
          <w:rFonts w:ascii="Calibri" w:hAnsi="Calibri" w:cs="Calibri"/>
        </w:rPr>
        <w:t xml:space="preserve">To feed into the Portfolio review and the design of the new portfolio of </w:t>
      </w:r>
      <w:proofErr w:type="gramStart"/>
      <w:r>
        <w:rPr>
          <w:rFonts w:ascii="Calibri" w:hAnsi="Calibri" w:cs="Calibri"/>
        </w:rPr>
        <w:t>programmes;</w:t>
      </w:r>
      <w:proofErr w:type="gramEnd"/>
    </w:p>
    <w:p w14:paraId="0A24B1D7" w14:textId="52379CEC" w:rsidR="000F16B1" w:rsidRPr="000F16B1" w:rsidRDefault="000F16B1" w:rsidP="000F16B1">
      <w:pPr>
        <w:pStyle w:val="ListParagraph"/>
        <w:numPr>
          <w:ilvl w:val="0"/>
          <w:numId w:val="4"/>
        </w:numPr>
        <w:tabs>
          <w:tab w:val="left" w:pos="10440"/>
        </w:tabs>
        <w:ind w:right="-94"/>
        <w:rPr>
          <w:rFonts w:ascii="Calibri" w:hAnsi="Calibri" w:cs="Calibri"/>
        </w:rPr>
      </w:pPr>
      <w:r>
        <w:rPr>
          <w:rFonts w:ascii="Calibri" w:hAnsi="Calibri" w:cs="Calibri"/>
        </w:rPr>
        <w:t>To disseminate within GCU and more broadly in reports and scholarly publications (at conferences and journal articles).</w:t>
      </w:r>
    </w:p>
    <w:p w14:paraId="6EEB390C" w14:textId="77777777" w:rsidR="001B52B3" w:rsidRPr="00951F72" w:rsidRDefault="001B52B3" w:rsidP="001B52B3">
      <w:pPr>
        <w:tabs>
          <w:tab w:val="left" w:pos="10440"/>
        </w:tabs>
        <w:ind w:right="-94"/>
        <w:rPr>
          <w:rFonts w:ascii="Calibri" w:hAnsi="Calibri" w:cs="Calibri"/>
          <w:b/>
        </w:rPr>
      </w:pPr>
    </w:p>
    <w:p w14:paraId="50F870C7"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What if there is a problem?</w:t>
      </w:r>
    </w:p>
    <w:p w14:paraId="660B6007" w14:textId="172AB2AC" w:rsidR="001B52B3" w:rsidRPr="00951F72" w:rsidRDefault="001B52B3" w:rsidP="001B52B3">
      <w:pPr>
        <w:tabs>
          <w:tab w:val="left" w:pos="10440"/>
        </w:tabs>
        <w:ind w:right="-94"/>
        <w:rPr>
          <w:rFonts w:ascii="Calibri" w:hAnsi="Calibri" w:cs="Calibri"/>
        </w:rPr>
      </w:pPr>
      <w:r w:rsidRPr="00951F72">
        <w:rPr>
          <w:rFonts w:ascii="Calibri" w:hAnsi="Calibri" w:cs="Calibri"/>
        </w:rPr>
        <w:t xml:space="preserve">If you are concerned about your participation in the study and would like to speak with someone </w:t>
      </w:r>
      <w:r w:rsidR="00D00B31" w:rsidRPr="00951F72">
        <w:rPr>
          <w:rFonts w:ascii="Calibri" w:hAnsi="Calibri" w:cs="Calibri"/>
        </w:rPr>
        <w:t>out with</w:t>
      </w:r>
      <w:r w:rsidR="00B931F8" w:rsidRPr="00951F72">
        <w:rPr>
          <w:rFonts w:ascii="Calibri" w:hAnsi="Calibri" w:cs="Calibri"/>
        </w:rPr>
        <w:t xml:space="preserve"> the study</w:t>
      </w:r>
      <w:r w:rsidRPr="00951F72">
        <w:rPr>
          <w:rFonts w:ascii="Calibri" w:hAnsi="Calibri" w:cs="Calibri"/>
        </w:rPr>
        <w:t xml:space="preserve"> team, please contact</w:t>
      </w:r>
      <w:r w:rsidR="000F16B1">
        <w:rPr>
          <w:rFonts w:ascii="Calibri" w:hAnsi="Calibri" w:cs="Calibri"/>
        </w:rPr>
        <w:t xml:space="preserve"> Geraint Bevan [G.Bevan@gcu.ac.uk] who is the Head Department of</w:t>
      </w:r>
      <w:r w:rsidRPr="00951F72">
        <w:rPr>
          <w:rFonts w:ascii="Calibri" w:hAnsi="Calibri" w:cs="Calibri"/>
        </w:rPr>
        <w:t xml:space="preserve"> </w:t>
      </w:r>
      <w:r w:rsidR="000F16B1">
        <w:rPr>
          <w:rFonts w:ascii="Calibri" w:hAnsi="Calibri" w:cs="Calibri"/>
        </w:rPr>
        <w:t>Engineering.</w:t>
      </w:r>
    </w:p>
    <w:p w14:paraId="5D6FCF4C" w14:textId="77777777" w:rsidR="001B52B3" w:rsidRPr="00951F72" w:rsidRDefault="001B52B3" w:rsidP="001B52B3">
      <w:pPr>
        <w:tabs>
          <w:tab w:val="left" w:pos="10440"/>
        </w:tabs>
        <w:ind w:right="-94"/>
        <w:rPr>
          <w:rFonts w:ascii="Calibri" w:hAnsi="Calibri" w:cs="Calibri"/>
          <w:b/>
        </w:rPr>
      </w:pPr>
    </w:p>
    <w:p w14:paraId="25707FE3" w14:textId="77777777" w:rsidR="0037413D" w:rsidRPr="00951F72" w:rsidRDefault="0037413D" w:rsidP="0037413D">
      <w:pPr>
        <w:tabs>
          <w:tab w:val="left" w:pos="10440"/>
        </w:tabs>
        <w:ind w:right="-94"/>
        <w:jc w:val="both"/>
        <w:rPr>
          <w:rFonts w:ascii="Calibri" w:hAnsi="Calibri" w:cs="Calibri"/>
          <w:b/>
        </w:rPr>
      </w:pPr>
      <w:r w:rsidRPr="00951F72">
        <w:rPr>
          <w:rFonts w:ascii="Calibri" w:hAnsi="Calibri" w:cs="Calibri"/>
          <w:b/>
        </w:rPr>
        <w:t xml:space="preserve">What will happen </w:t>
      </w:r>
      <w:r w:rsidR="00D64789">
        <w:rPr>
          <w:rFonts w:ascii="Calibri" w:hAnsi="Calibri" w:cs="Calibri"/>
          <w:b/>
        </w:rPr>
        <w:t>to the information given</w:t>
      </w:r>
      <w:r w:rsidR="002E10F4">
        <w:rPr>
          <w:rFonts w:ascii="Calibri" w:hAnsi="Calibri" w:cs="Calibri"/>
          <w:b/>
        </w:rPr>
        <w:t xml:space="preserve"> during the study</w:t>
      </w:r>
      <w:r w:rsidRPr="00951F72">
        <w:rPr>
          <w:rFonts w:ascii="Calibri" w:hAnsi="Calibri" w:cs="Calibri"/>
          <w:b/>
        </w:rPr>
        <w:t>?</w:t>
      </w:r>
    </w:p>
    <w:p w14:paraId="67E6E2CE" w14:textId="77777777" w:rsidR="00D52EC5" w:rsidRDefault="0032353B" w:rsidP="00A006BA">
      <w:pPr>
        <w:rPr>
          <w:rFonts w:ascii="Calibri" w:hAnsi="Calibri" w:cs="Calibri"/>
        </w:rPr>
      </w:pPr>
      <w:r w:rsidRPr="0032353B">
        <w:rPr>
          <w:rFonts w:ascii="Calibri" w:hAnsi="Calibri" w:cs="Calibri"/>
        </w:rPr>
        <w:t xml:space="preserve">This section will explain what happens to the information </w:t>
      </w:r>
      <w:proofErr w:type="gramStart"/>
      <w:r w:rsidRPr="0032353B">
        <w:rPr>
          <w:rFonts w:ascii="Calibri" w:hAnsi="Calibri" w:cs="Calibri"/>
        </w:rPr>
        <w:t>you</w:t>
      </w:r>
      <w:proofErr w:type="gramEnd"/>
      <w:r w:rsidRPr="0032353B">
        <w:rPr>
          <w:rFonts w:ascii="Calibri" w:hAnsi="Calibri" w:cs="Calibri"/>
        </w:rPr>
        <w:t xml:space="preserve"> given during the study.</w:t>
      </w:r>
    </w:p>
    <w:p w14:paraId="364195CD" w14:textId="77777777" w:rsidR="000F16B1" w:rsidRDefault="000F16B1" w:rsidP="00A006BA">
      <w:pPr>
        <w:rPr>
          <w:rFonts w:ascii="Calibri" w:hAnsi="Calibri" w:cs="Calibri"/>
        </w:rPr>
      </w:pPr>
    </w:p>
    <w:p w14:paraId="20A1FB0A" w14:textId="26F567DC" w:rsidR="000F16B1" w:rsidRDefault="000F16B1" w:rsidP="00A006BA">
      <w:pPr>
        <w:rPr>
          <w:rFonts w:ascii="Calibri" w:hAnsi="Calibri" w:cs="Calibri"/>
        </w:rPr>
      </w:pPr>
      <w:r>
        <w:rPr>
          <w:rFonts w:ascii="Calibri" w:hAnsi="Calibri" w:cs="Calibri"/>
        </w:rPr>
        <w:t>As there are two main ways to gather data then this section will explain what is distinct for those methods as well as common aspects.</w:t>
      </w:r>
    </w:p>
    <w:p w14:paraId="5F41138D" w14:textId="77777777" w:rsidR="000F16B1" w:rsidRDefault="000F16B1" w:rsidP="00A006BA">
      <w:pPr>
        <w:rPr>
          <w:rFonts w:ascii="Calibri" w:hAnsi="Calibri" w:cs="Calibri"/>
        </w:rPr>
      </w:pPr>
    </w:p>
    <w:p w14:paraId="07C1E3B5" w14:textId="58459408" w:rsidR="000F16B1" w:rsidRDefault="000F16B1" w:rsidP="00A006BA">
      <w:pPr>
        <w:rPr>
          <w:rFonts w:ascii="Calibri" w:hAnsi="Calibri" w:cs="Calibri"/>
        </w:rPr>
      </w:pPr>
      <w:r>
        <w:rPr>
          <w:rFonts w:ascii="Calibri" w:hAnsi="Calibri" w:cs="Calibri"/>
          <w:u w:val="single"/>
        </w:rPr>
        <w:t>Online survey</w:t>
      </w:r>
    </w:p>
    <w:p w14:paraId="1FA02DA9" w14:textId="70D71700" w:rsidR="000F16B1" w:rsidRDefault="000F16B1" w:rsidP="00A006BA">
      <w:pPr>
        <w:rPr>
          <w:rFonts w:ascii="Calibri" w:hAnsi="Calibri" w:cs="Calibri"/>
        </w:rPr>
      </w:pPr>
      <w:r>
        <w:rPr>
          <w:rFonts w:ascii="Calibri" w:hAnsi="Calibri" w:cs="Calibri"/>
        </w:rPr>
        <w:t>Firstly, the survey is designed so as not to collect personally identifiable information</w:t>
      </w:r>
      <w:r w:rsidR="001C131A">
        <w:rPr>
          <w:rFonts w:ascii="Calibri" w:hAnsi="Calibri" w:cs="Calibri"/>
        </w:rPr>
        <w:t>, so the approach of design for anonymity is used. If there is a follow-up request, then there will be a link to take you to a different page.</w:t>
      </w:r>
    </w:p>
    <w:p w14:paraId="2D626E0E" w14:textId="77777777" w:rsidR="000F16B1" w:rsidRDefault="000F16B1" w:rsidP="00A006BA">
      <w:pPr>
        <w:rPr>
          <w:rFonts w:ascii="Calibri" w:hAnsi="Calibri" w:cs="Calibri"/>
        </w:rPr>
      </w:pPr>
    </w:p>
    <w:p w14:paraId="06095DF4" w14:textId="4B5C821A" w:rsidR="000F16B1" w:rsidRDefault="000F16B1" w:rsidP="000F16B1">
      <w:pPr>
        <w:rPr>
          <w:rFonts w:ascii="Calibri" w:hAnsi="Calibri" w:cs="Calibri"/>
        </w:rPr>
      </w:pPr>
      <w:r>
        <w:rPr>
          <w:rFonts w:ascii="Calibri" w:hAnsi="Calibri" w:cs="Calibri"/>
        </w:rPr>
        <w:t xml:space="preserve">MS Forms </w:t>
      </w:r>
      <w:r w:rsidRPr="00AF48D1">
        <w:rPr>
          <w:rFonts w:ascii="Calibri" w:hAnsi="Calibri" w:cs="Calibri"/>
        </w:rPr>
        <w:t>(as made available to the researchers by GCU IT Services)</w:t>
      </w:r>
      <w:r>
        <w:rPr>
          <w:rFonts w:ascii="Calibri" w:hAnsi="Calibri" w:cs="Calibri"/>
        </w:rPr>
        <w:t xml:space="preserve"> will be the platform/software to collect data. Only those that have a valid reason to access the raw data will have access:</w:t>
      </w:r>
    </w:p>
    <w:p w14:paraId="581D3208" w14:textId="22841E20" w:rsidR="000F16B1" w:rsidRDefault="000F16B1" w:rsidP="000F16B1">
      <w:pPr>
        <w:pStyle w:val="ListParagraph"/>
        <w:numPr>
          <w:ilvl w:val="0"/>
          <w:numId w:val="5"/>
        </w:numPr>
        <w:rPr>
          <w:rFonts w:ascii="Calibri" w:hAnsi="Calibri" w:cs="Calibri"/>
        </w:rPr>
      </w:pPr>
      <w:r>
        <w:rPr>
          <w:rFonts w:ascii="Calibri" w:hAnsi="Calibri" w:cs="Calibri"/>
        </w:rPr>
        <w:t>Lead researchers to manage the overall study.</w:t>
      </w:r>
    </w:p>
    <w:p w14:paraId="376A1D4B" w14:textId="078D2694" w:rsidR="000F16B1" w:rsidRDefault="000F16B1" w:rsidP="000F16B1">
      <w:pPr>
        <w:pStyle w:val="ListParagraph"/>
        <w:numPr>
          <w:ilvl w:val="0"/>
          <w:numId w:val="5"/>
        </w:numPr>
        <w:rPr>
          <w:rFonts w:ascii="Calibri" w:hAnsi="Calibri" w:cs="Calibri"/>
        </w:rPr>
      </w:pPr>
      <w:r>
        <w:rPr>
          <w:rFonts w:ascii="Calibri" w:hAnsi="Calibri" w:cs="Calibri"/>
        </w:rPr>
        <w:t>Alumni Office for alumni survey as they have a valid reason to be interested in the results of the survey.</w:t>
      </w:r>
    </w:p>
    <w:p w14:paraId="1CFCFBBF" w14:textId="2E57B3B3" w:rsidR="000F16B1" w:rsidRPr="000F16B1" w:rsidRDefault="000F16B1" w:rsidP="000F16B1">
      <w:pPr>
        <w:pStyle w:val="ListParagraph"/>
        <w:numPr>
          <w:ilvl w:val="0"/>
          <w:numId w:val="5"/>
        </w:numPr>
        <w:rPr>
          <w:rFonts w:ascii="Calibri" w:hAnsi="Calibri" w:cs="Calibri"/>
        </w:rPr>
      </w:pPr>
      <w:r>
        <w:rPr>
          <w:rFonts w:ascii="Calibri" w:hAnsi="Calibri" w:cs="Calibri"/>
        </w:rPr>
        <w:t>Research and Knowledge Exchange Services (unit within GCU) as they have a valid reason to understand what industry needs are to be able to support those.</w:t>
      </w:r>
    </w:p>
    <w:p w14:paraId="055793A1" w14:textId="77777777" w:rsidR="001C131A" w:rsidRDefault="001C131A" w:rsidP="000F16B1">
      <w:pPr>
        <w:rPr>
          <w:rFonts w:ascii="Calibri" w:hAnsi="Calibri" w:cs="Calibri"/>
        </w:rPr>
      </w:pPr>
    </w:p>
    <w:p w14:paraId="71372F33" w14:textId="1A494870" w:rsidR="001C131A" w:rsidRDefault="001C131A" w:rsidP="000F16B1">
      <w:pPr>
        <w:rPr>
          <w:rFonts w:ascii="Calibri" w:hAnsi="Calibri" w:cs="Calibri"/>
        </w:rPr>
      </w:pPr>
      <w:r>
        <w:rPr>
          <w:rFonts w:ascii="Calibri" w:hAnsi="Calibri" w:cs="Calibri"/>
        </w:rPr>
        <w:t>Information to be collected at this stage will be around your views on 1) the current portfolio (programmes), 2) your thoughts on what could be done to enhance the portfolio, and 3) your views on the process and outcomes of this review.</w:t>
      </w:r>
    </w:p>
    <w:p w14:paraId="31CB77ED" w14:textId="77777777" w:rsidR="001C131A" w:rsidRDefault="001C131A" w:rsidP="000F16B1">
      <w:pPr>
        <w:rPr>
          <w:rFonts w:ascii="Calibri" w:hAnsi="Calibri" w:cs="Calibri"/>
        </w:rPr>
      </w:pPr>
    </w:p>
    <w:p w14:paraId="0385E272" w14:textId="7BBAD503" w:rsidR="000F16B1" w:rsidRDefault="000F16B1" w:rsidP="000F16B1">
      <w:pPr>
        <w:rPr>
          <w:rFonts w:ascii="Calibri" w:hAnsi="Calibri" w:cs="Calibri"/>
        </w:rPr>
      </w:pPr>
      <w:r w:rsidRPr="00AF48D1">
        <w:rPr>
          <w:rFonts w:ascii="Calibri" w:hAnsi="Calibri" w:cs="Calibri"/>
        </w:rPr>
        <w:t xml:space="preserve">Analysis of the data will be conducted using Excel </w:t>
      </w:r>
      <w:r w:rsidR="001C131A">
        <w:rPr>
          <w:rFonts w:ascii="Calibri" w:hAnsi="Calibri" w:cs="Calibri"/>
        </w:rPr>
        <w:t xml:space="preserve">and/or R </w:t>
      </w:r>
      <w:r w:rsidRPr="00AF48D1">
        <w:rPr>
          <w:rFonts w:ascii="Calibri" w:hAnsi="Calibri" w:cs="Calibri"/>
        </w:rPr>
        <w:t xml:space="preserve">and these files will be in a password protected shared Teams folder that is only accessible to </w:t>
      </w:r>
      <w:r w:rsidR="001C131A">
        <w:rPr>
          <w:rFonts w:ascii="Calibri" w:hAnsi="Calibri" w:cs="Calibri"/>
        </w:rPr>
        <w:t>those that have valid reason to access [separate channels will be used to manage access to that data and lead researchers will be administrators for that MS Teams folder].</w:t>
      </w:r>
    </w:p>
    <w:p w14:paraId="6F71E23B" w14:textId="77777777" w:rsidR="001C131A" w:rsidRDefault="001C131A" w:rsidP="000F16B1">
      <w:pPr>
        <w:rPr>
          <w:rFonts w:ascii="Calibri" w:hAnsi="Calibri" w:cs="Calibri"/>
        </w:rPr>
      </w:pPr>
    </w:p>
    <w:p w14:paraId="6725F430" w14:textId="7B6E8914" w:rsidR="001C131A" w:rsidRDefault="001C131A" w:rsidP="000F16B1">
      <w:pPr>
        <w:rPr>
          <w:rFonts w:ascii="Calibri" w:hAnsi="Calibri" w:cs="Calibri"/>
        </w:rPr>
      </w:pPr>
      <w:r>
        <w:rPr>
          <w:rFonts w:ascii="Calibri" w:hAnsi="Calibri" w:cs="Calibri"/>
        </w:rPr>
        <w:t>In reports and publications, only anonymised results [averages; anonymised quotes] will be used.</w:t>
      </w:r>
    </w:p>
    <w:p w14:paraId="7E8C67ED" w14:textId="77777777" w:rsidR="001C131A" w:rsidRDefault="001C131A" w:rsidP="000F16B1">
      <w:pPr>
        <w:rPr>
          <w:rFonts w:ascii="Calibri" w:hAnsi="Calibri" w:cs="Calibri"/>
        </w:rPr>
      </w:pPr>
    </w:p>
    <w:p w14:paraId="6303635F" w14:textId="5909587A" w:rsidR="001C131A" w:rsidRDefault="001C131A" w:rsidP="000F16B1">
      <w:pPr>
        <w:rPr>
          <w:rFonts w:ascii="Calibri" w:hAnsi="Calibri" w:cs="Calibri"/>
          <w:u w:val="single"/>
        </w:rPr>
      </w:pPr>
      <w:r>
        <w:rPr>
          <w:rFonts w:ascii="Calibri" w:hAnsi="Calibri" w:cs="Calibri"/>
          <w:u w:val="single"/>
        </w:rPr>
        <w:t>Workshop/focus-group</w:t>
      </w:r>
      <w:r w:rsidR="006F6CA9">
        <w:rPr>
          <w:rFonts w:ascii="Calibri" w:hAnsi="Calibri" w:cs="Calibri"/>
          <w:u w:val="single"/>
        </w:rPr>
        <w:t>/interviews</w:t>
      </w:r>
    </w:p>
    <w:p w14:paraId="7E52F85B" w14:textId="05254977" w:rsidR="001C131A" w:rsidRPr="001C131A" w:rsidRDefault="001C131A" w:rsidP="000F16B1">
      <w:pPr>
        <w:rPr>
          <w:rFonts w:ascii="Calibri" w:hAnsi="Calibri" w:cs="Calibri"/>
        </w:rPr>
      </w:pPr>
      <w:r>
        <w:rPr>
          <w:rFonts w:ascii="Calibri" w:hAnsi="Calibri" w:cs="Calibri"/>
        </w:rPr>
        <w:t>Two main types of data will be collected: a) workshop outputs; b) recordings of focus-group</w:t>
      </w:r>
      <w:r w:rsidR="006F6CA9">
        <w:rPr>
          <w:rFonts w:ascii="Calibri" w:hAnsi="Calibri" w:cs="Calibri"/>
        </w:rPr>
        <w:t>/interview</w:t>
      </w:r>
      <w:r>
        <w:rPr>
          <w:rFonts w:ascii="Calibri" w:hAnsi="Calibri" w:cs="Calibri"/>
        </w:rPr>
        <w:t xml:space="preserve"> activities.</w:t>
      </w:r>
    </w:p>
    <w:p w14:paraId="04CC9782" w14:textId="424CD6AD" w:rsidR="000F16B1" w:rsidRDefault="000F16B1" w:rsidP="00A006BA">
      <w:pPr>
        <w:rPr>
          <w:rFonts w:ascii="Calibri" w:hAnsi="Calibri" w:cs="Calibri"/>
        </w:rPr>
      </w:pPr>
    </w:p>
    <w:p w14:paraId="53B461A0" w14:textId="4A121DC7" w:rsidR="001C131A" w:rsidRDefault="001C131A" w:rsidP="00A006BA">
      <w:pPr>
        <w:rPr>
          <w:rFonts w:ascii="Calibri" w:hAnsi="Calibri" w:cs="Calibri"/>
        </w:rPr>
      </w:pPr>
      <w:r>
        <w:rPr>
          <w:rFonts w:ascii="Calibri" w:hAnsi="Calibri" w:cs="Calibri"/>
        </w:rPr>
        <w:t>Workshop outputs will be stored in locked cabinets by the co-leads. Digital [scanned] versions will be stored in the MS Teams folder with only those that have a valid reason to access these being allowed to.</w:t>
      </w:r>
    </w:p>
    <w:p w14:paraId="4B080F40" w14:textId="718CA028" w:rsidR="001C131A" w:rsidRPr="000F16B1" w:rsidRDefault="001C131A" w:rsidP="00A006BA">
      <w:pPr>
        <w:rPr>
          <w:rFonts w:ascii="Calibri" w:hAnsi="Calibri" w:cs="Calibri"/>
        </w:rPr>
      </w:pPr>
      <w:r>
        <w:rPr>
          <w:rFonts w:ascii="Calibri" w:hAnsi="Calibri" w:cs="Calibri"/>
        </w:rPr>
        <w:t xml:space="preserve">If workshop outputs have personally identifiable </w:t>
      </w:r>
      <w:proofErr w:type="gramStart"/>
      <w:r>
        <w:rPr>
          <w:rFonts w:ascii="Calibri" w:hAnsi="Calibri" w:cs="Calibri"/>
        </w:rPr>
        <w:t>information</w:t>
      </w:r>
      <w:proofErr w:type="gramEnd"/>
      <w:r>
        <w:rPr>
          <w:rFonts w:ascii="Calibri" w:hAnsi="Calibri" w:cs="Calibri"/>
        </w:rPr>
        <w:t xml:space="preserve"> then these will be edited out of the digital information (to bring in anonymity at this stage).</w:t>
      </w:r>
    </w:p>
    <w:p w14:paraId="1F97F3A5" w14:textId="77777777" w:rsidR="00D52EC5" w:rsidRDefault="00D52EC5" w:rsidP="00A006BA">
      <w:pPr>
        <w:rPr>
          <w:rFonts w:ascii="Calibri" w:hAnsi="Calibri" w:cs="Calibri"/>
        </w:rPr>
      </w:pPr>
    </w:p>
    <w:p w14:paraId="0C69119B" w14:textId="3E3AD8AC" w:rsidR="00A615B0" w:rsidRDefault="001C131A" w:rsidP="00A006BA">
      <w:pPr>
        <w:rPr>
          <w:rFonts w:ascii="Calibri" w:hAnsi="Calibri" w:cs="Calibri"/>
        </w:rPr>
      </w:pPr>
      <w:r>
        <w:rPr>
          <w:rFonts w:ascii="Calibri" w:hAnsi="Calibri" w:cs="Calibri"/>
        </w:rPr>
        <w:t>For recordings, then MS Teams will be the preferred</w:t>
      </w:r>
      <w:r w:rsidR="00F710EA">
        <w:rPr>
          <w:rFonts w:ascii="Calibri" w:hAnsi="Calibri" w:cs="Calibri"/>
        </w:rPr>
        <w:t xml:space="preserve"> (as recording and transcript are stored on GCU-approved storage)</w:t>
      </w:r>
      <w:r w:rsidR="00014FCA">
        <w:rPr>
          <w:rFonts w:ascii="Calibri" w:hAnsi="Calibri" w:cs="Calibri"/>
        </w:rPr>
        <w:t xml:space="preserve">. </w:t>
      </w:r>
      <w:r w:rsidR="0013299A" w:rsidRPr="0013299A">
        <w:rPr>
          <w:rFonts w:ascii="Calibri" w:hAnsi="Calibri" w:cs="Calibri"/>
        </w:rPr>
        <w:t xml:space="preserve">Transcripts will be stored on </w:t>
      </w:r>
      <w:proofErr w:type="gramStart"/>
      <w:r w:rsidR="0013299A" w:rsidRPr="0013299A">
        <w:rPr>
          <w:rFonts w:ascii="Calibri" w:hAnsi="Calibri" w:cs="Calibri"/>
        </w:rPr>
        <w:t>researchers</w:t>
      </w:r>
      <w:proofErr w:type="gramEnd"/>
      <w:r w:rsidR="0013299A" w:rsidRPr="0013299A">
        <w:rPr>
          <w:rFonts w:ascii="Calibri" w:hAnsi="Calibri" w:cs="Calibri"/>
        </w:rPr>
        <w:t xml:space="preserve"> laptops and used in analysis software (e.g., NVivo) for which file storage is local. All names will be removed from transcripts and replaced with anonymous identifiers, e.g. Int1.</w:t>
      </w:r>
    </w:p>
    <w:p w14:paraId="499D134B" w14:textId="77777777" w:rsidR="0006633E" w:rsidRDefault="0006633E" w:rsidP="00A006BA">
      <w:pPr>
        <w:rPr>
          <w:rFonts w:ascii="Calibri" w:hAnsi="Calibri" w:cs="Calibri"/>
          <w:b/>
        </w:rPr>
      </w:pPr>
    </w:p>
    <w:p w14:paraId="0390F41A" w14:textId="3677004C" w:rsidR="001C131A" w:rsidRPr="001C131A" w:rsidRDefault="001C131A" w:rsidP="00A006BA">
      <w:pPr>
        <w:rPr>
          <w:rFonts w:ascii="Calibri" w:hAnsi="Calibri" w:cs="Calibri"/>
        </w:rPr>
      </w:pPr>
      <w:r w:rsidRPr="00AF48D1">
        <w:rPr>
          <w:rFonts w:ascii="Calibri" w:hAnsi="Calibri" w:cs="Calibri"/>
        </w:rPr>
        <w:t>Data will be kept securely for 10 years, in line with GCU Retention Policy on Research Data.</w:t>
      </w:r>
    </w:p>
    <w:p w14:paraId="4589C696" w14:textId="77777777" w:rsidR="001C131A" w:rsidRPr="0061100D" w:rsidRDefault="001C131A" w:rsidP="00A006BA">
      <w:pPr>
        <w:rPr>
          <w:rFonts w:ascii="Calibri" w:hAnsi="Calibri" w:cs="Calibri"/>
          <w:b/>
        </w:rPr>
      </w:pPr>
    </w:p>
    <w:p w14:paraId="29FA0A13" w14:textId="77777777" w:rsidR="006571DE" w:rsidRPr="0061100D" w:rsidRDefault="0006633E" w:rsidP="00D00B31">
      <w:pPr>
        <w:rPr>
          <w:rFonts w:ascii="Calibri" w:hAnsi="Calibri" w:cs="Calibri"/>
          <w:b/>
        </w:rPr>
      </w:pPr>
      <w:r w:rsidRPr="0061100D">
        <w:rPr>
          <w:rFonts w:ascii="Calibri" w:hAnsi="Calibri" w:cs="Calibri"/>
        </w:rPr>
        <w:t xml:space="preserve">The </w:t>
      </w:r>
      <w:r w:rsidR="000023AC" w:rsidRPr="0061100D">
        <w:rPr>
          <w:rFonts w:ascii="Calibri" w:hAnsi="Calibri" w:cs="Calibri"/>
        </w:rPr>
        <w:t>data c</w:t>
      </w:r>
      <w:r w:rsidRPr="0061100D">
        <w:rPr>
          <w:rFonts w:ascii="Calibri" w:hAnsi="Calibri" w:cs="Calibri"/>
        </w:rPr>
        <w:t xml:space="preserve">ontroller </w:t>
      </w:r>
      <w:r w:rsidR="001428DC" w:rsidRPr="0061100D">
        <w:rPr>
          <w:rFonts w:ascii="Calibri" w:hAnsi="Calibri" w:cs="Calibri"/>
        </w:rPr>
        <w:t>is</w:t>
      </w:r>
      <w:r w:rsidR="00710C03">
        <w:rPr>
          <w:rFonts w:ascii="Calibri" w:hAnsi="Calibri" w:cs="Calibri"/>
        </w:rPr>
        <w:t xml:space="preserve"> Glasgow Caledonian University</w:t>
      </w:r>
      <w:r w:rsidRPr="0061100D">
        <w:rPr>
          <w:rFonts w:ascii="Calibri" w:hAnsi="Calibri" w:cs="Calibri"/>
        </w:rPr>
        <w:t xml:space="preserve">. </w:t>
      </w:r>
      <w:r w:rsidR="00165BFA" w:rsidRPr="0061100D">
        <w:rPr>
          <w:rFonts w:ascii="Calibri" w:hAnsi="Calibri" w:cs="Calibri"/>
        </w:rPr>
        <w:t xml:space="preserve">Information is being processed </w:t>
      </w:r>
      <w:proofErr w:type="gramStart"/>
      <w:r w:rsidR="00165BFA" w:rsidRPr="0061100D">
        <w:rPr>
          <w:rFonts w:ascii="Calibri" w:hAnsi="Calibri" w:cs="Calibri"/>
        </w:rPr>
        <w:t>on the basis of</w:t>
      </w:r>
      <w:proofErr w:type="gramEnd"/>
      <w:r w:rsidR="00165BFA" w:rsidRPr="0061100D">
        <w:rPr>
          <w:rFonts w:ascii="Calibri" w:hAnsi="Calibri" w:cs="Calibri"/>
        </w:rPr>
        <w:t xml:space="preserve"> Article 6(1)(e) of the General Data Protection Regulation </w:t>
      </w:r>
      <w:r w:rsidR="00710C03">
        <w:rPr>
          <w:rFonts w:ascii="Calibri" w:hAnsi="Calibri" w:cs="Calibri"/>
        </w:rPr>
        <w:t xml:space="preserve">and to perform </w:t>
      </w:r>
      <w:r w:rsidR="00165BFA" w:rsidRPr="0061100D">
        <w:rPr>
          <w:rFonts w:ascii="Calibri" w:hAnsi="Calibri" w:cs="Calibri"/>
        </w:rPr>
        <w:t>a task carried out in the public interest.</w:t>
      </w:r>
    </w:p>
    <w:p w14:paraId="78614EF8" w14:textId="77777777" w:rsidR="006571DE" w:rsidRPr="0015759C" w:rsidRDefault="006571DE" w:rsidP="00D00B31">
      <w:pPr>
        <w:rPr>
          <w:rFonts w:ascii="Calibri" w:hAnsi="Calibri" w:cs="Calibri"/>
          <w:b/>
          <w:color w:val="365F91"/>
        </w:rPr>
      </w:pPr>
    </w:p>
    <w:p w14:paraId="481F78A7" w14:textId="77777777" w:rsidR="00F43C49" w:rsidRPr="00951F72" w:rsidRDefault="00A006BA" w:rsidP="00D00B31">
      <w:pPr>
        <w:rPr>
          <w:rFonts w:ascii="Calibri" w:hAnsi="Calibri" w:cs="Calibri"/>
        </w:rPr>
      </w:pPr>
      <w:r w:rsidRPr="00951F72">
        <w:rPr>
          <w:rFonts w:ascii="Calibri" w:hAnsi="Calibri" w:cs="Calibri"/>
        </w:rPr>
        <w:t xml:space="preserve">Enquiries </w:t>
      </w:r>
      <w:r w:rsidR="003715E7" w:rsidRPr="00951F72">
        <w:rPr>
          <w:rFonts w:ascii="Calibri" w:hAnsi="Calibri" w:cs="Calibri"/>
        </w:rPr>
        <w:t xml:space="preserve">specifically </w:t>
      </w:r>
      <w:r w:rsidRPr="00951F72">
        <w:rPr>
          <w:rFonts w:ascii="Calibri" w:hAnsi="Calibri" w:cs="Calibri"/>
        </w:rPr>
        <w:t xml:space="preserve">relating to </w:t>
      </w:r>
      <w:r w:rsidR="000023AC" w:rsidRPr="00951F72">
        <w:rPr>
          <w:rFonts w:ascii="Calibri" w:hAnsi="Calibri" w:cs="Calibri"/>
        </w:rPr>
        <w:t>d</w:t>
      </w:r>
      <w:r w:rsidRPr="00951F72">
        <w:rPr>
          <w:rFonts w:ascii="Calibri" w:hAnsi="Calibri" w:cs="Calibri"/>
        </w:rPr>
        <w:t xml:space="preserve">ata </w:t>
      </w:r>
      <w:r w:rsidR="000023AC" w:rsidRPr="00951F72">
        <w:rPr>
          <w:rFonts w:ascii="Calibri" w:hAnsi="Calibri" w:cs="Calibri"/>
        </w:rPr>
        <w:t>p</w:t>
      </w:r>
      <w:r w:rsidRPr="00951F72">
        <w:rPr>
          <w:rFonts w:ascii="Calibri" w:hAnsi="Calibri" w:cs="Calibri"/>
        </w:rPr>
        <w:t>rotection should be made to the University’s Data Protection Officer</w:t>
      </w:r>
      <w:r w:rsidR="004B3312" w:rsidRPr="00951F72">
        <w:rPr>
          <w:rFonts w:ascii="Calibri" w:hAnsi="Calibri" w:cs="Calibri"/>
        </w:rPr>
        <w:t xml:space="preserve"> (DPO)</w:t>
      </w:r>
      <w:r w:rsidR="00990A94" w:rsidRPr="00951F72">
        <w:rPr>
          <w:rFonts w:ascii="Calibri" w:hAnsi="Calibri" w:cs="Calibri"/>
        </w:rPr>
        <w:t xml:space="preserve">. The DPO can be contacted by email: </w:t>
      </w:r>
      <w:hyperlink r:id="rId11" w:history="1">
        <w:r w:rsidR="00990A94" w:rsidRPr="00951F72">
          <w:rPr>
            <w:rStyle w:val="Hyperlink"/>
            <w:rFonts w:ascii="Calibri" w:hAnsi="Calibri"/>
          </w:rPr>
          <w:t>dataprotection@gcu.ac.uk</w:t>
        </w:r>
      </w:hyperlink>
      <w:r w:rsidR="004B3312" w:rsidRPr="00951F72">
        <w:rPr>
          <w:rFonts w:ascii="Calibri" w:hAnsi="Calibri" w:cs="Calibri"/>
        </w:rPr>
        <w:t>.</w:t>
      </w:r>
      <w:r w:rsidR="005700AC" w:rsidRPr="00951F72">
        <w:rPr>
          <w:rStyle w:val="Hyperlink"/>
          <w:rFonts w:ascii="Calibri" w:hAnsi="Calibri" w:cs="Calibri"/>
          <w:color w:val="auto"/>
          <w:u w:val="none"/>
        </w:rPr>
        <w:t xml:space="preserve"> </w:t>
      </w:r>
      <w:r w:rsidR="006C19F1">
        <w:rPr>
          <w:rFonts w:ascii="Calibri" w:hAnsi="Calibri" w:cs="Calibri"/>
        </w:rPr>
        <w:t>If you are unhappy</w:t>
      </w:r>
      <w:r w:rsidR="00F43C49" w:rsidRPr="00951F72">
        <w:rPr>
          <w:rFonts w:ascii="Calibri" w:hAnsi="Calibri" w:cs="Calibri"/>
        </w:rPr>
        <w:t xml:space="preserve"> with the response from the University, you have the right to lodge a complaint with the Information Commissioner’s Office (ICO)</w:t>
      </w:r>
      <w:r w:rsidR="005700AC" w:rsidRPr="00951F72">
        <w:rPr>
          <w:rFonts w:ascii="Calibri" w:hAnsi="Calibri" w:cs="Calibri"/>
        </w:rPr>
        <w:t>.</w:t>
      </w:r>
      <w:r w:rsidR="004637FB" w:rsidRPr="00951F72">
        <w:rPr>
          <w:rFonts w:ascii="Calibri" w:hAnsi="Calibri" w:cs="Calibri"/>
        </w:rPr>
        <w:t xml:space="preserve"> The ICO can be contacted by email: </w:t>
      </w:r>
      <w:hyperlink r:id="rId12" w:history="1">
        <w:r w:rsidR="004637FB" w:rsidRPr="00951F72">
          <w:rPr>
            <w:rStyle w:val="Hyperlink"/>
            <w:rFonts w:ascii="Calibri" w:hAnsi="Calibri"/>
          </w:rPr>
          <w:t>casework@ico.org.uk</w:t>
        </w:r>
      </w:hyperlink>
      <w:r w:rsidR="004637FB" w:rsidRPr="00951F72">
        <w:rPr>
          <w:rStyle w:val="Hyperlink"/>
          <w:rFonts w:ascii="Calibri" w:hAnsi="Calibri"/>
        </w:rPr>
        <w:t>.</w:t>
      </w:r>
    </w:p>
    <w:p w14:paraId="7A64828B" w14:textId="77777777" w:rsidR="00B57E69" w:rsidRPr="00951F72" w:rsidRDefault="00B57E69" w:rsidP="00D00B31">
      <w:pPr>
        <w:rPr>
          <w:rFonts w:ascii="Calibri" w:hAnsi="Calibri" w:cs="Calibri"/>
        </w:rPr>
      </w:pPr>
    </w:p>
    <w:p w14:paraId="7CF11391" w14:textId="7034B60A" w:rsidR="00B57E69" w:rsidRPr="00951F72" w:rsidRDefault="003C47CB" w:rsidP="00D00B31">
      <w:pPr>
        <w:rPr>
          <w:rFonts w:ascii="Calibri" w:hAnsi="Calibri" w:cs="Calibri"/>
        </w:rPr>
      </w:pPr>
      <w:r w:rsidRPr="00951F72">
        <w:rPr>
          <w:rFonts w:ascii="Calibri" w:hAnsi="Calibri" w:cs="Calibri"/>
        </w:rPr>
        <w:t>GDPR also gives study participants</w:t>
      </w:r>
      <w:r w:rsidR="00B57E69" w:rsidRPr="00951F72">
        <w:rPr>
          <w:rFonts w:ascii="Calibri" w:hAnsi="Calibri" w:cs="Calibri"/>
        </w:rPr>
        <w:t xml:space="preserve"> the right to ask for the</w:t>
      </w:r>
      <w:r w:rsidRPr="00951F72">
        <w:rPr>
          <w:rFonts w:ascii="Calibri" w:hAnsi="Calibri" w:cs="Calibri"/>
        </w:rPr>
        <w:t>ir personal data to be erased</w:t>
      </w:r>
      <w:r w:rsidR="00B57E69" w:rsidRPr="00951F72">
        <w:rPr>
          <w:rFonts w:ascii="Calibri" w:hAnsi="Calibri" w:cs="Calibri"/>
        </w:rPr>
        <w:t xml:space="preserve">. If you would like us to stop using your </w:t>
      </w:r>
      <w:r w:rsidR="00DC18F4" w:rsidRPr="00951F72">
        <w:rPr>
          <w:rFonts w:ascii="Calibri" w:hAnsi="Calibri" w:cs="Calibri"/>
        </w:rPr>
        <w:t xml:space="preserve">personal </w:t>
      </w:r>
      <w:r w:rsidR="00D21A1F" w:rsidRPr="00951F72">
        <w:rPr>
          <w:rFonts w:ascii="Calibri" w:hAnsi="Calibri" w:cs="Calibri"/>
        </w:rPr>
        <w:t>data,</w:t>
      </w:r>
      <w:r w:rsidR="00B57E69" w:rsidRPr="00951F72">
        <w:rPr>
          <w:rFonts w:ascii="Calibri" w:hAnsi="Calibri" w:cs="Calibri"/>
        </w:rPr>
        <w:t xml:space="preserve"> </w:t>
      </w:r>
      <w:r w:rsidR="00DC18F4" w:rsidRPr="00951F72">
        <w:rPr>
          <w:rFonts w:ascii="Calibri" w:hAnsi="Calibri" w:cs="Calibri"/>
        </w:rPr>
        <w:t xml:space="preserve">then </w:t>
      </w:r>
      <w:r w:rsidR="00B57E69" w:rsidRPr="00951F72">
        <w:rPr>
          <w:rFonts w:ascii="Calibri" w:hAnsi="Calibri" w:cs="Calibri"/>
        </w:rPr>
        <w:t>you can</w:t>
      </w:r>
      <w:r w:rsidR="00E3327C">
        <w:rPr>
          <w:rFonts w:ascii="Calibri" w:hAnsi="Calibri" w:cs="Calibri"/>
        </w:rPr>
        <w:t xml:space="preserve"> contact</w:t>
      </w:r>
      <w:r w:rsidR="007D6173">
        <w:rPr>
          <w:rFonts w:ascii="Calibri" w:hAnsi="Calibri" w:cs="Calibri"/>
        </w:rPr>
        <w:t xml:space="preserve"> Dr Christopher Smith [Christopher.Smith@gcu.ac.uk]</w:t>
      </w:r>
      <w:r w:rsidR="00E3327C">
        <w:rPr>
          <w:rFonts w:ascii="Calibri" w:hAnsi="Calibri" w:cs="Calibri"/>
        </w:rPr>
        <w:t xml:space="preserve"> </w:t>
      </w:r>
      <w:r w:rsidR="00B57E69" w:rsidRPr="00951F72">
        <w:rPr>
          <w:rFonts w:ascii="Calibri" w:hAnsi="Calibri" w:cs="Calibri"/>
        </w:rPr>
        <w:t xml:space="preserve">and ask for your </w:t>
      </w:r>
      <w:r w:rsidR="00DC18F4" w:rsidRPr="00951F72">
        <w:rPr>
          <w:rFonts w:ascii="Calibri" w:hAnsi="Calibri" w:cs="Calibri"/>
        </w:rPr>
        <w:t xml:space="preserve">personal </w:t>
      </w:r>
      <w:r w:rsidR="00B57E69" w:rsidRPr="00951F72">
        <w:rPr>
          <w:rFonts w:ascii="Calibri" w:hAnsi="Calibri" w:cs="Calibri"/>
        </w:rPr>
        <w:t>data to be erased.</w:t>
      </w:r>
      <w:r w:rsidR="00755955">
        <w:rPr>
          <w:rFonts w:ascii="Calibri" w:hAnsi="Calibri" w:cs="Calibri"/>
        </w:rPr>
        <w:t xml:space="preserve"> However, it will only be</w:t>
      </w:r>
      <w:r w:rsidR="00EC3C0F" w:rsidRPr="00951F72">
        <w:rPr>
          <w:rFonts w:ascii="Calibri" w:hAnsi="Calibri" w:cs="Calibri"/>
        </w:rPr>
        <w:t xml:space="preserve"> possible</w:t>
      </w:r>
      <w:r w:rsidR="00755955">
        <w:rPr>
          <w:rFonts w:ascii="Calibri" w:hAnsi="Calibri" w:cs="Calibri"/>
        </w:rPr>
        <w:t xml:space="preserve"> to erase </w:t>
      </w:r>
      <w:r w:rsidR="00EC3C0F" w:rsidRPr="00951F72">
        <w:rPr>
          <w:rFonts w:ascii="Calibri" w:hAnsi="Calibri" w:cs="Calibri"/>
        </w:rPr>
        <w:t xml:space="preserve">data that has not been </w:t>
      </w:r>
      <w:r w:rsidR="00C56921" w:rsidRPr="00951F72">
        <w:rPr>
          <w:rFonts w:ascii="Calibri" w:hAnsi="Calibri" w:cs="Calibri"/>
        </w:rPr>
        <w:t>anonymised and/or published.</w:t>
      </w:r>
      <w:r w:rsidR="00B57E69" w:rsidRPr="00951F72">
        <w:rPr>
          <w:rFonts w:ascii="Calibri" w:hAnsi="Calibri" w:cs="Calibri"/>
        </w:rPr>
        <w:t xml:space="preserve"> </w:t>
      </w:r>
      <w:r w:rsidR="006571DE">
        <w:rPr>
          <w:rFonts w:ascii="Calibri" w:hAnsi="Calibri" w:cs="Calibri"/>
        </w:rPr>
        <w:t>Further</w:t>
      </w:r>
      <w:r w:rsidR="008E6558">
        <w:rPr>
          <w:rFonts w:ascii="Calibri" w:hAnsi="Calibri" w:cs="Calibri"/>
        </w:rPr>
        <w:t xml:space="preserve"> information about your rights can be found at: </w:t>
      </w:r>
      <w:r w:rsidR="008E6558" w:rsidRPr="008E6558">
        <w:rPr>
          <w:rFonts w:ascii="Calibri" w:hAnsi="Calibri" w:cs="Calibri"/>
        </w:rPr>
        <w:t>https://www.gcu.ac.uk/dataprotection/rights/</w:t>
      </w:r>
    </w:p>
    <w:p w14:paraId="4788924B" w14:textId="77777777" w:rsidR="001B52B3" w:rsidRPr="00951F72" w:rsidRDefault="001B52B3" w:rsidP="001B52B3">
      <w:pPr>
        <w:tabs>
          <w:tab w:val="left" w:pos="10440"/>
        </w:tabs>
        <w:ind w:right="-94"/>
        <w:rPr>
          <w:rFonts w:ascii="Calibri" w:hAnsi="Calibri" w:cs="Calibri"/>
          <w:b/>
        </w:rPr>
      </w:pPr>
    </w:p>
    <w:p w14:paraId="5D612162"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Who is org</w:t>
      </w:r>
      <w:r w:rsidR="0007624D" w:rsidRPr="00951F72">
        <w:rPr>
          <w:rFonts w:ascii="Calibri" w:hAnsi="Calibri" w:cs="Calibri"/>
          <w:b/>
        </w:rPr>
        <w:t>anising and funding the study</w:t>
      </w:r>
      <w:r w:rsidRPr="00951F72">
        <w:rPr>
          <w:rFonts w:ascii="Calibri" w:hAnsi="Calibri" w:cs="Calibri"/>
          <w:b/>
        </w:rPr>
        <w:t>?</w:t>
      </w:r>
    </w:p>
    <w:p w14:paraId="724A9A25" w14:textId="061AA5EF" w:rsidR="001B52B3" w:rsidRPr="00951F72" w:rsidRDefault="0007624D" w:rsidP="001B52B3">
      <w:pPr>
        <w:tabs>
          <w:tab w:val="left" w:pos="10440"/>
        </w:tabs>
        <w:ind w:right="-94"/>
        <w:rPr>
          <w:rFonts w:ascii="Calibri" w:hAnsi="Calibri" w:cs="Calibri"/>
        </w:rPr>
      </w:pPr>
      <w:r w:rsidRPr="00951F72">
        <w:rPr>
          <w:rFonts w:ascii="Calibri" w:hAnsi="Calibri" w:cs="Calibri"/>
        </w:rPr>
        <w:t>This study</w:t>
      </w:r>
      <w:r w:rsidR="001B52B3" w:rsidRPr="00951F72">
        <w:rPr>
          <w:rFonts w:ascii="Calibri" w:hAnsi="Calibri" w:cs="Calibri"/>
        </w:rPr>
        <w:t xml:space="preserve"> is </w:t>
      </w:r>
      <w:r w:rsidR="001B0354" w:rsidRPr="00951F72">
        <w:rPr>
          <w:rFonts w:ascii="Calibri" w:hAnsi="Calibri" w:cs="Calibri"/>
        </w:rPr>
        <w:t>being organised</w:t>
      </w:r>
      <w:r w:rsidR="008B06B1" w:rsidRPr="00951F72">
        <w:rPr>
          <w:rFonts w:ascii="Calibri" w:hAnsi="Calibri" w:cs="Calibri"/>
        </w:rPr>
        <w:t xml:space="preserve"> by</w:t>
      </w:r>
      <w:r w:rsidR="007957E7">
        <w:rPr>
          <w:rFonts w:ascii="Calibri" w:hAnsi="Calibri" w:cs="Calibri"/>
        </w:rPr>
        <w:t xml:space="preserve"> Dr Christopher Smith and Dr Elaine Smith. This project is being supported by the Department of Engineering, in the School of Science and Engineering (there are no external funding</w:t>
      </w:r>
      <w:r w:rsidR="007D6173">
        <w:rPr>
          <w:rFonts w:ascii="Calibri" w:hAnsi="Calibri" w:cs="Calibri"/>
        </w:rPr>
        <w:t xml:space="preserve"> bodies involved).</w:t>
      </w:r>
    </w:p>
    <w:p w14:paraId="33086CB6" w14:textId="77777777" w:rsidR="001B52B3" w:rsidRPr="00951F72" w:rsidRDefault="001B52B3" w:rsidP="001B52B3">
      <w:pPr>
        <w:tabs>
          <w:tab w:val="left" w:pos="10440"/>
        </w:tabs>
        <w:ind w:right="-94"/>
        <w:rPr>
          <w:rFonts w:ascii="Calibri" w:hAnsi="Calibri" w:cs="Calibri"/>
        </w:rPr>
      </w:pPr>
    </w:p>
    <w:p w14:paraId="653F51EA"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What will happe</w:t>
      </w:r>
      <w:r w:rsidR="0007624D" w:rsidRPr="00951F72">
        <w:rPr>
          <w:rFonts w:ascii="Calibri" w:hAnsi="Calibri" w:cs="Calibri"/>
          <w:b/>
        </w:rPr>
        <w:t>n to the results of the</w:t>
      </w:r>
      <w:r w:rsidRPr="00951F72">
        <w:rPr>
          <w:rFonts w:ascii="Calibri" w:hAnsi="Calibri" w:cs="Calibri"/>
          <w:b/>
        </w:rPr>
        <w:t xml:space="preserve"> study?</w:t>
      </w:r>
    </w:p>
    <w:p w14:paraId="49366901" w14:textId="77777777" w:rsidR="001B52B3" w:rsidRPr="00951F72" w:rsidRDefault="00436C72" w:rsidP="001B52B3">
      <w:pPr>
        <w:tabs>
          <w:tab w:val="left" w:pos="10440"/>
        </w:tabs>
        <w:ind w:right="-94"/>
        <w:rPr>
          <w:rFonts w:ascii="Calibri" w:hAnsi="Calibri" w:cs="Calibri"/>
        </w:rPr>
      </w:pPr>
      <w:r w:rsidRPr="00951F72">
        <w:rPr>
          <w:rFonts w:ascii="Calibri" w:hAnsi="Calibri" w:cs="Calibri"/>
        </w:rPr>
        <w:t xml:space="preserve">The study results </w:t>
      </w:r>
      <w:r w:rsidR="001B52B3" w:rsidRPr="00951F72">
        <w:rPr>
          <w:rFonts w:ascii="Calibri" w:hAnsi="Calibri" w:cs="Calibri"/>
        </w:rPr>
        <w:t xml:space="preserve">will be available to a </w:t>
      </w:r>
      <w:r w:rsidRPr="00951F72">
        <w:rPr>
          <w:rFonts w:ascii="Calibri" w:hAnsi="Calibri" w:cs="Calibri"/>
        </w:rPr>
        <w:t>range of people</w:t>
      </w:r>
      <w:r w:rsidR="00453E8A" w:rsidRPr="00951F72">
        <w:rPr>
          <w:rFonts w:ascii="Calibri" w:hAnsi="Calibri" w:cs="Calibri"/>
        </w:rPr>
        <w:t xml:space="preserve"> including e.g.</w:t>
      </w:r>
      <w:r w:rsidRPr="00951F72">
        <w:rPr>
          <w:rFonts w:ascii="Calibri" w:hAnsi="Calibri" w:cs="Calibri"/>
        </w:rPr>
        <w:t xml:space="preserve"> health professionals, </w:t>
      </w:r>
      <w:r w:rsidR="001B52B3" w:rsidRPr="00951F72">
        <w:rPr>
          <w:rFonts w:ascii="Calibri" w:hAnsi="Calibri" w:cs="Calibri"/>
        </w:rPr>
        <w:t>res</w:t>
      </w:r>
      <w:r w:rsidRPr="00951F72">
        <w:rPr>
          <w:rFonts w:ascii="Calibri" w:hAnsi="Calibri" w:cs="Calibri"/>
        </w:rPr>
        <w:t>earchers, and the public. I</w:t>
      </w:r>
      <w:r w:rsidR="001B52B3" w:rsidRPr="00951F72">
        <w:rPr>
          <w:rFonts w:ascii="Calibri" w:hAnsi="Calibri" w:cs="Calibri"/>
        </w:rPr>
        <w:t>t will not be possible to identify any individual participant from these reports or publications.</w:t>
      </w:r>
      <w:r w:rsidR="009A64F3" w:rsidRPr="00951F72">
        <w:rPr>
          <w:rFonts w:ascii="Calibri" w:hAnsi="Calibri" w:cs="Calibri"/>
        </w:rPr>
        <w:t xml:space="preserve"> Some studies may seek permission to</w:t>
      </w:r>
      <w:r w:rsidR="00453E8A" w:rsidRPr="00951F72">
        <w:rPr>
          <w:rFonts w:ascii="Calibri" w:hAnsi="Calibri" w:cs="Calibri"/>
        </w:rPr>
        <w:t xml:space="preserve"> share anonymous data with</w:t>
      </w:r>
      <w:r w:rsidR="009A64F3" w:rsidRPr="00951F72">
        <w:rPr>
          <w:rFonts w:ascii="Calibri" w:hAnsi="Calibri" w:cs="Calibri"/>
        </w:rPr>
        <w:t xml:space="preserve"> researchers conducting sepa</w:t>
      </w:r>
      <w:r w:rsidR="00453E8A" w:rsidRPr="00951F72">
        <w:rPr>
          <w:rFonts w:ascii="Calibri" w:hAnsi="Calibri" w:cs="Calibri"/>
        </w:rPr>
        <w:t>rate ethically approved studies</w:t>
      </w:r>
      <w:r w:rsidR="009A64F3" w:rsidRPr="00951F72">
        <w:rPr>
          <w:rFonts w:ascii="Calibri" w:hAnsi="Calibri" w:cs="Calibri"/>
        </w:rPr>
        <w:t xml:space="preserve">, but this will need </w:t>
      </w:r>
      <w:r w:rsidR="0047171B" w:rsidRPr="00951F72">
        <w:rPr>
          <w:rFonts w:ascii="Calibri" w:hAnsi="Calibri" w:cs="Calibri"/>
        </w:rPr>
        <w:t>to be added to the consent form</w:t>
      </w:r>
      <w:r w:rsidR="00F06EA0" w:rsidRPr="00951F72">
        <w:rPr>
          <w:rFonts w:ascii="Calibri" w:hAnsi="Calibri" w:cs="Calibri"/>
        </w:rPr>
        <w:t xml:space="preserve"> and included in</w:t>
      </w:r>
      <w:r w:rsidR="0047171B" w:rsidRPr="00951F72">
        <w:rPr>
          <w:rFonts w:ascii="Calibri" w:hAnsi="Calibri" w:cs="Calibri"/>
        </w:rPr>
        <w:t xml:space="preserve"> the consent process</w:t>
      </w:r>
      <w:r w:rsidR="00A92B13">
        <w:rPr>
          <w:rFonts w:ascii="Calibri" w:hAnsi="Calibri" w:cs="Calibri"/>
        </w:rPr>
        <w:t xml:space="preserve"> for this study</w:t>
      </w:r>
      <w:r w:rsidR="009A64F3" w:rsidRPr="00951F72">
        <w:rPr>
          <w:rFonts w:ascii="Calibri" w:hAnsi="Calibri" w:cs="Calibri"/>
        </w:rPr>
        <w:t>.</w:t>
      </w:r>
    </w:p>
    <w:p w14:paraId="476733E3" w14:textId="77777777" w:rsidR="001B52B3" w:rsidRPr="00951F72" w:rsidRDefault="001B52B3" w:rsidP="001B52B3">
      <w:pPr>
        <w:tabs>
          <w:tab w:val="left" w:pos="10440"/>
        </w:tabs>
        <w:ind w:right="-94"/>
        <w:rPr>
          <w:rFonts w:ascii="Calibri" w:hAnsi="Calibri" w:cs="Calibri"/>
        </w:rPr>
      </w:pPr>
    </w:p>
    <w:p w14:paraId="5D3E7437" w14:textId="77777777" w:rsidR="001B52B3" w:rsidRPr="00951F72" w:rsidRDefault="001B52B3" w:rsidP="001B52B3">
      <w:pPr>
        <w:tabs>
          <w:tab w:val="left" w:pos="10440"/>
        </w:tabs>
        <w:ind w:right="-94"/>
        <w:rPr>
          <w:rFonts w:ascii="Calibri" w:hAnsi="Calibri" w:cs="Calibri"/>
          <w:b/>
        </w:rPr>
      </w:pPr>
      <w:r w:rsidRPr="00951F72">
        <w:rPr>
          <w:rFonts w:ascii="Calibri" w:hAnsi="Calibri" w:cs="Calibri"/>
          <w:b/>
        </w:rPr>
        <w:t>Who has reviewed the study?</w:t>
      </w:r>
    </w:p>
    <w:p w14:paraId="3FFD3946" w14:textId="02A43B7C" w:rsidR="004F56DB" w:rsidRPr="00951F72" w:rsidRDefault="00A90089" w:rsidP="001B52B3">
      <w:pPr>
        <w:tabs>
          <w:tab w:val="left" w:pos="10440"/>
        </w:tabs>
        <w:ind w:right="-94"/>
        <w:rPr>
          <w:rFonts w:ascii="Calibri" w:hAnsi="Calibri" w:cs="Calibri"/>
        </w:rPr>
      </w:pPr>
      <w:r w:rsidRPr="00951F72">
        <w:rPr>
          <w:rFonts w:ascii="Calibri" w:hAnsi="Calibri" w:cs="Calibri"/>
        </w:rPr>
        <w:t>All studies involving human participants carried out at Glasgow Caledonian University are reviewed by an ethics committee.</w:t>
      </w:r>
      <w:r w:rsidR="001F3A6F" w:rsidRPr="00951F72">
        <w:rPr>
          <w:rFonts w:ascii="Calibri" w:hAnsi="Calibri" w:cs="Calibri"/>
        </w:rPr>
        <w:t xml:space="preserve"> </w:t>
      </w:r>
      <w:r w:rsidR="004F56DB" w:rsidRPr="00951F72">
        <w:rPr>
          <w:rFonts w:ascii="Calibri" w:hAnsi="Calibri" w:cs="Calibri"/>
        </w:rPr>
        <w:t>The role of the ethics committee is the protect the safety, rights</w:t>
      </w:r>
      <w:r w:rsidR="00994BA9" w:rsidRPr="00951F72">
        <w:rPr>
          <w:rFonts w:ascii="Calibri" w:hAnsi="Calibri" w:cs="Calibri"/>
        </w:rPr>
        <w:t>,</w:t>
      </w:r>
      <w:r w:rsidR="004F56DB" w:rsidRPr="00951F72">
        <w:rPr>
          <w:rFonts w:ascii="Calibri" w:hAnsi="Calibri" w:cs="Calibri"/>
        </w:rPr>
        <w:t xml:space="preserve"> wellbeing, and dignity of study participants. </w:t>
      </w:r>
      <w:r w:rsidR="001F3A6F" w:rsidRPr="00951F72">
        <w:rPr>
          <w:rFonts w:ascii="Calibri" w:hAnsi="Calibri" w:cs="Calibri"/>
        </w:rPr>
        <w:t xml:space="preserve">This study was reviewed by the School of </w:t>
      </w:r>
      <w:r w:rsidR="00DC216F">
        <w:rPr>
          <w:rFonts w:ascii="Calibri" w:hAnsi="Calibri" w:cs="Calibri"/>
        </w:rPr>
        <w:t xml:space="preserve">Science and Engineering </w:t>
      </w:r>
      <w:r w:rsidR="00053BB8">
        <w:rPr>
          <w:rFonts w:ascii="Calibri" w:hAnsi="Calibri" w:cs="Calibri"/>
        </w:rPr>
        <w:t>Research Ethics C</w:t>
      </w:r>
      <w:r w:rsidR="009C4CF7" w:rsidRPr="00951F72">
        <w:rPr>
          <w:rFonts w:ascii="Calibri" w:hAnsi="Calibri" w:cs="Calibri"/>
        </w:rPr>
        <w:t xml:space="preserve">ommittee and given ethical approval on </w:t>
      </w:r>
      <w:r w:rsidR="00DC216F" w:rsidRPr="00DC216F">
        <w:rPr>
          <w:rFonts w:ascii="Calibri" w:hAnsi="Calibri" w:cs="Calibri"/>
        </w:rPr>
        <w:t>13</w:t>
      </w:r>
      <w:r w:rsidR="00DC216F" w:rsidRPr="00DC216F">
        <w:rPr>
          <w:rFonts w:ascii="Calibri" w:hAnsi="Calibri" w:cs="Calibri"/>
          <w:vertAlign w:val="superscript"/>
        </w:rPr>
        <w:t>th</w:t>
      </w:r>
      <w:r w:rsidR="00DC216F" w:rsidRPr="00DC216F">
        <w:rPr>
          <w:rFonts w:ascii="Calibri" w:hAnsi="Calibri" w:cs="Calibri"/>
        </w:rPr>
        <w:t xml:space="preserve"> October 2025</w:t>
      </w:r>
      <w:r w:rsidR="009C4CF7" w:rsidRPr="00951F72">
        <w:rPr>
          <w:rFonts w:ascii="Calibri" w:hAnsi="Calibri" w:cs="Calibri"/>
        </w:rPr>
        <w:t>.</w:t>
      </w:r>
    </w:p>
    <w:p w14:paraId="15D234B3" w14:textId="77777777" w:rsidR="006C31D3" w:rsidRPr="00951F72" w:rsidRDefault="006C31D3" w:rsidP="001B52B3">
      <w:pPr>
        <w:tabs>
          <w:tab w:val="left" w:pos="10440"/>
        </w:tabs>
        <w:ind w:right="-94"/>
        <w:rPr>
          <w:rFonts w:ascii="Calibri" w:hAnsi="Calibri" w:cs="Calibri"/>
        </w:rPr>
      </w:pPr>
    </w:p>
    <w:p w14:paraId="7309E877" w14:textId="77777777" w:rsidR="00715A67" w:rsidRPr="00951F72" w:rsidRDefault="00715A67" w:rsidP="00715A67">
      <w:pPr>
        <w:tabs>
          <w:tab w:val="left" w:pos="10440"/>
        </w:tabs>
        <w:ind w:right="-94"/>
        <w:rPr>
          <w:rFonts w:ascii="Calibri" w:hAnsi="Calibri" w:cs="Calibri"/>
          <w:b/>
        </w:rPr>
      </w:pPr>
      <w:r w:rsidRPr="00951F72">
        <w:rPr>
          <w:rFonts w:ascii="Calibri" w:hAnsi="Calibri" w:cs="Calibri"/>
          <w:b/>
        </w:rPr>
        <w:t>What happens next?</w:t>
      </w:r>
    </w:p>
    <w:p w14:paraId="1F8B917D" w14:textId="64B8BF0A" w:rsidR="00A27BAC" w:rsidRDefault="00715A67" w:rsidP="001B52B3">
      <w:pPr>
        <w:tabs>
          <w:tab w:val="left" w:pos="10440"/>
        </w:tabs>
        <w:ind w:right="-94"/>
        <w:rPr>
          <w:rFonts w:ascii="Calibri" w:hAnsi="Calibri" w:cs="Calibri"/>
        </w:rPr>
      </w:pPr>
      <w:r w:rsidRPr="00951F72">
        <w:rPr>
          <w:rFonts w:ascii="Calibri" w:hAnsi="Calibri" w:cs="Calibri"/>
        </w:rPr>
        <w:t>If you are interested in participating and would like to know more then please contact</w:t>
      </w:r>
      <w:r w:rsidR="00A27BAC">
        <w:rPr>
          <w:rFonts w:ascii="Calibri" w:hAnsi="Calibri" w:cs="Calibri"/>
        </w:rPr>
        <w:t xml:space="preserve"> Dr Christopher Smith [Christopher.Smith@gcu.ac.uk] or Dr Elaine Smith [Elaine.Smith@gcu.ac.uk]</w:t>
      </w:r>
    </w:p>
    <w:p w14:paraId="42CD4AC8" w14:textId="77777777" w:rsidR="0057438F" w:rsidRDefault="0057438F" w:rsidP="001B52B3">
      <w:pPr>
        <w:tabs>
          <w:tab w:val="left" w:pos="10440"/>
        </w:tabs>
        <w:ind w:right="-94"/>
        <w:rPr>
          <w:rFonts w:ascii="Calibri" w:hAnsi="Calibri" w:cs="Calibri"/>
        </w:rPr>
      </w:pPr>
    </w:p>
    <w:p w14:paraId="783B6116" w14:textId="190891D0" w:rsidR="006C31D3" w:rsidRDefault="006C31D3">
      <w:pPr>
        <w:rPr>
          <w:rFonts w:ascii="Calibri" w:hAnsi="Calibri" w:cs="Calibri"/>
        </w:rPr>
      </w:pPr>
      <w:r>
        <w:rPr>
          <w:rFonts w:ascii="Calibri" w:hAnsi="Calibri" w:cs="Calibri"/>
        </w:rPr>
        <w:br w:type="page"/>
      </w:r>
    </w:p>
    <w:p w14:paraId="78CEA61C" w14:textId="77777777" w:rsidR="006C31D3" w:rsidRPr="00951F72" w:rsidRDefault="006C31D3" w:rsidP="001B52B3">
      <w:pPr>
        <w:tabs>
          <w:tab w:val="left" w:pos="10440"/>
        </w:tabs>
        <w:ind w:right="-94"/>
        <w:rPr>
          <w:rFonts w:ascii="Calibri" w:hAnsi="Calibri" w:cs="Calibri"/>
        </w:rPr>
      </w:pPr>
    </w:p>
    <w:p w14:paraId="58BAA37C" w14:textId="77777777" w:rsidR="0057438F" w:rsidRPr="00951F72" w:rsidRDefault="0057438F" w:rsidP="001B52B3">
      <w:pPr>
        <w:tabs>
          <w:tab w:val="left" w:pos="10440"/>
        </w:tabs>
        <w:ind w:right="-94"/>
        <w:rPr>
          <w:rFonts w:ascii="Calibri" w:hAnsi="Calibri" w:cs="Calibri"/>
          <w:b/>
        </w:rPr>
      </w:pPr>
      <w:r w:rsidRPr="00951F72">
        <w:rPr>
          <w:rFonts w:ascii="Calibri" w:hAnsi="Calibri" w:cs="Calibri"/>
          <w:b/>
        </w:rPr>
        <w:t xml:space="preserve">How do I </w:t>
      </w:r>
      <w:proofErr w:type="gramStart"/>
      <w:r w:rsidRPr="00951F72">
        <w:rPr>
          <w:rFonts w:ascii="Calibri" w:hAnsi="Calibri" w:cs="Calibri"/>
          <w:b/>
        </w:rPr>
        <w:t>make contact with</w:t>
      </w:r>
      <w:proofErr w:type="gramEnd"/>
      <w:r w:rsidRPr="00951F72">
        <w:rPr>
          <w:rFonts w:ascii="Calibri" w:hAnsi="Calibri" w:cs="Calibri"/>
          <w:b/>
        </w:rPr>
        <w:t xml:space="preserve"> the study team?</w:t>
      </w:r>
    </w:p>
    <w:p w14:paraId="05306E96" w14:textId="2ED07A84" w:rsidR="009B0AA9" w:rsidRPr="009B0AA9" w:rsidRDefault="009B0AA9" w:rsidP="001B52B3">
      <w:pPr>
        <w:tabs>
          <w:tab w:val="left" w:pos="10440"/>
        </w:tabs>
        <w:ind w:right="-94"/>
        <w:rPr>
          <w:rFonts w:ascii="Calibri" w:hAnsi="Calibri" w:cs="Calibri"/>
        </w:rPr>
      </w:pPr>
      <w:r w:rsidRPr="009B0AA9">
        <w:rPr>
          <w:rFonts w:ascii="Calibri" w:hAnsi="Calibri" w:cs="Calibri"/>
        </w:rPr>
        <w:t>You can contact the study team via the lead co-researchers:</w:t>
      </w:r>
    </w:p>
    <w:p w14:paraId="7E8E1159" w14:textId="53B8C366" w:rsidR="009B0AA9" w:rsidRDefault="009B0AA9" w:rsidP="001B52B3">
      <w:pPr>
        <w:tabs>
          <w:tab w:val="left" w:pos="10440"/>
        </w:tabs>
        <w:ind w:right="-94"/>
        <w:rPr>
          <w:rFonts w:ascii="Calibri" w:hAnsi="Calibri" w:cs="Calibri"/>
          <w:color w:val="FF0000"/>
        </w:rPr>
      </w:pPr>
      <w:r>
        <w:rPr>
          <w:rFonts w:ascii="Calibri" w:hAnsi="Calibri" w:cs="Calibri"/>
        </w:rPr>
        <w:t>Dr Christopher Smith [Christopher.Smith@gcu.ac.uk] or Dr Elaine Smith [Elaine.Smith@gcu.ac.uk]</w:t>
      </w:r>
    </w:p>
    <w:p w14:paraId="34FF2269" w14:textId="77777777" w:rsidR="001B52B3" w:rsidRPr="00951F72" w:rsidRDefault="001B52B3" w:rsidP="001B52B3">
      <w:pPr>
        <w:tabs>
          <w:tab w:val="left" w:pos="10440"/>
        </w:tabs>
        <w:ind w:right="-94"/>
        <w:rPr>
          <w:rFonts w:ascii="Calibri" w:hAnsi="Calibri" w:cs="Calibri"/>
        </w:rPr>
      </w:pPr>
    </w:p>
    <w:p w14:paraId="3AD7DC0E" w14:textId="77777777" w:rsidR="001B52B3" w:rsidRPr="00951F72" w:rsidRDefault="001B52B3" w:rsidP="001B52B3">
      <w:pPr>
        <w:tabs>
          <w:tab w:val="left" w:pos="10440"/>
        </w:tabs>
        <w:ind w:right="-94"/>
        <w:jc w:val="center"/>
        <w:rPr>
          <w:rFonts w:ascii="Calibri" w:hAnsi="Calibri" w:cs="Calibri"/>
        </w:rPr>
      </w:pPr>
    </w:p>
    <w:p w14:paraId="0621CAA0" w14:textId="77777777" w:rsidR="001B52B3" w:rsidRPr="00951F72" w:rsidRDefault="001B52B3" w:rsidP="001B52B3">
      <w:pPr>
        <w:tabs>
          <w:tab w:val="left" w:pos="10440"/>
        </w:tabs>
        <w:ind w:right="-94"/>
        <w:jc w:val="center"/>
        <w:rPr>
          <w:rFonts w:ascii="Calibri" w:hAnsi="Calibri" w:cs="Calibri"/>
        </w:rPr>
      </w:pPr>
      <w:r w:rsidRPr="00951F72">
        <w:rPr>
          <w:rFonts w:ascii="Calibri" w:hAnsi="Calibri" w:cs="Calibri"/>
        </w:rPr>
        <w:t>Thank you for ta</w:t>
      </w:r>
      <w:r w:rsidR="00D00B31" w:rsidRPr="00951F72">
        <w:rPr>
          <w:rFonts w:ascii="Calibri" w:hAnsi="Calibri" w:cs="Calibri"/>
        </w:rPr>
        <w:t>king the time to read this</w:t>
      </w:r>
      <w:r w:rsidR="00766CC8" w:rsidRPr="00951F72">
        <w:rPr>
          <w:rFonts w:ascii="Calibri" w:hAnsi="Calibri" w:cs="Calibri"/>
        </w:rPr>
        <w:t xml:space="preserve"> information</w:t>
      </w:r>
      <w:r w:rsidRPr="00951F72">
        <w:rPr>
          <w:rFonts w:ascii="Calibri" w:hAnsi="Calibri" w:cs="Calibri"/>
        </w:rPr>
        <w:t>.</w:t>
      </w:r>
      <w:r w:rsidR="00A50149" w:rsidRPr="00951F72">
        <w:rPr>
          <w:rFonts w:ascii="Calibri" w:hAnsi="Calibri" w:cs="Calibri"/>
        </w:rPr>
        <w:t xml:space="preserve"> </w:t>
      </w:r>
    </w:p>
    <w:sectPr w:rsidR="001B52B3" w:rsidRPr="00951F72" w:rsidSect="001B52B3">
      <w:headerReference w:type="default" r:id="rId13"/>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8EE3" w14:textId="77777777" w:rsidR="00F95C9D" w:rsidRDefault="00F95C9D">
      <w:r>
        <w:separator/>
      </w:r>
    </w:p>
  </w:endnote>
  <w:endnote w:type="continuationSeparator" w:id="0">
    <w:p w14:paraId="509A1913" w14:textId="77777777" w:rsidR="00F95C9D" w:rsidRDefault="00F9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32B3" w14:textId="77777777" w:rsidR="001E7F46" w:rsidRDefault="001E7F46" w:rsidP="00315A5D">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B4AB334" w14:textId="77777777" w:rsidR="001E7F46" w:rsidRDefault="001E7F46" w:rsidP="00315A5D">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433A" w14:textId="77777777" w:rsidR="00BE7E9C" w:rsidRDefault="00BE7E9C">
    <w:pPr>
      <w:pStyle w:val="Footer"/>
      <w:jc w:val="center"/>
    </w:pPr>
    <w:r>
      <w:fldChar w:fldCharType="begin"/>
    </w:r>
    <w:r>
      <w:instrText xml:space="preserve"> PAGE   \* MERGEFORMAT </w:instrText>
    </w:r>
    <w:r>
      <w:fldChar w:fldCharType="separate"/>
    </w:r>
    <w:r w:rsidR="00D3586E">
      <w:rPr>
        <w:noProof/>
      </w:rPr>
      <w:t>3</w:t>
    </w:r>
    <w:r>
      <w:rPr>
        <w:noProof/>
      </w:rPr>
      <w:fldChar w:fldCharType="end"/>
    </w:r>
  </w:p>
  <w:p w14:paraId="6595BD6B" w14:textId="77777777" w:rsidR="001E7F46" w:rsidRPr="00045AB8" w:rsidRDefault="001E7F46" w:rsidP="001B52B3">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D1E1" w14:textId="77777777" w:rsidR="00F95C9D" w:rsidRDefault="00F95C9D">
      <w:r>
        <w:separator/>
      </w:r>
    </w:p>
  </w:footnote>
  <w:footnote w:type="continuationSeparator" w:id="0">
    <w:p w14:paraId="61A1A031" w14:textId="77777777" w:rsidR="00F95C9D" w:rsidRDefault="00F9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837A" w14:textId="6B4017BB" w:rsidR="007E6C2A" w:rsidRPr="00FC06D4" w:rsidRDefault="009518D4" w:rsidP="009518D4">
    <w:pPr>
      <w:pStyle w:val="Footer"/>
      <w:jc w:val="right"/>
      <w:rPr>
        <w:rFonts w:ascii="Calibri" w:hAnsi="Calibri" w:cs="Calibri"/>
        <w:sz w:val="22"/>
        <w:szCs w:val="22"/>
      </w:rPr>
    </w:pPr>
    <w:r w:rsidRPr="00FC06D4">
      <w:rPr>
        <w:rFonts w:ascii="Calibri" w:hAnsi="Calibri" w:cs="Calibri"/>
      </w:rPr>
      <w:t xml:space="preserve">Version </w:t>
    </w:r>
    <w:r w:rsidR="00683256" w:rsidRPr="00FC06D4">
      <w:rPr>
        <w:rFonts w:ascii="Calibri" w:hAnsi="Calibri" w:cs="Calibr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1A94"/>
    <w:multiLevelType w:val="hybridMultilevel"/>
    <w:tmpl w:val="D4A0AB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009F1"/>
    <w:multiLevelType w:val="hybridMultilevel"/>
    <w:tmpl w:val="D994A2D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00274"/>
    <w:multiLevelType w:val="hybridMultilevel"/>
    <w:tmpl w:val="74D6A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3366B"/>
    <w:multiLevelType w:val="hybridMultilevel"/>
    <w:tmpl w:val="A04E59FE"/>
    <w:lvl w:ilvl="0" w:tplc="85D4A1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653D9"/>
    <w:multiLevelType w:val="hybridMultilevel"/>
    <w:tmpl w:val="688664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616230">
    <w:abstractNumId w:val="1"/>
  </w:num>
  <w:num w:numId="2" w16cid:durableId="1046295390">
    <w:abstractNumId w:val="0"/>
  </w:num>
  <w:num w:numId="3" w16cid:durableId="576020560">
    <w:abstractNumId w:val="4"/>
  </w:num>
  <w:num w:numId="4" w16cid:durableId="1487238529">
    <w:abstractNumId w:val="2"/>
  </w:num>
  <w:num w:numId="5" w16cid:durableId="177578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C6"/>
    <w:rsid w:val="000023AC"/>
    <w:rsid w:val="000023B7"/>
    <w:rsid w:val="00014FCA"/>
    <w:rsid w:val="0001512C"/>
    <w:rsid w:val="000260CB"/>
    <w:rsid w:val="000274E9"/>
    <w:rsid w:val="000357D0"/>
    <w:rsid w:val="00053BB8"/>
    <w:rsid w:val="0006138B"/>
    <w:rsid w:val="00063EBC"/>
    <w:rsid w:val="0006633E"/>
    <w:rsid w:val="0007624D"/>
    <w:rsid w:val="0008327F"/>
    <w:rsid w:val="00084A77"/>
    <w:rsid w:val="00084BB2"/>
    <w:rsid w:val="00087D10"/>
    <w:rsid w:val="00093C57"/>
    <w:rsid w:val="000965AB"/>
    <w:rsid w:val="000D3A7F"/>
    <w:rsid w:val="000D57C0"/>
    <w:rsid w:val="000F16B1"/>
    <w:rsid w:val="000F4015"/>
    <w:rsid w:val="00121383"/>
    <w:rsid w:val="00125931"/>
    <w:rsid w:val="0013299A"/>
    <w:rsid w:val="00133DFF"/>
    <w:rsid w:val="001428DC"/>
    <w:rsid w:val="00144CB1"/>
    <w:rsid w:val="00146606"/>
    <w:rsid w:val="001506BC"/>
    <w:rsid w:val="0015759C"/>
    <w:rsid w:val="00165BFA"/>
    <w:rsid w:val="00171178"/>
    <w:rsid w:val="00172047"/>
    <w:rsid w:val="00183183"/>
    <w:rsid w:val="001A2204"/>
    <w:rsid w:val="001B0354"/>
    <w:rsid w:val="001B38D8"/>
    <w:rsid w:val="001B52B3"/>
    <w:rsid w:val="001B77B7"/>
    <w:rsid w:val="001C1192"/>
    <w:rsid w:val="001C131A"/>
    <w:rsid w:val="001E4D68"/>
    <w:rsid w:val="001E7F46"/>
    <w:rsid w:val="001F097E"/>
    <w:rsid w:val="001F3A6F"/>
    <w:rsid w:val="00213AD7"/>
    <w:rsid w:val="00220D4E"/>
    <w:rsid w:val="00225316"/>
    <w:rsid w:val="00225D31"/>
    <w:rsid w:val="00262082"/>
    <w:rsid w:val="00265A32"/>
    <w:rsid w:val="002745EA"/>
    <w:rsid w:val="002C187E"/>
    <w:rsid w:val="002D21CD"/>
    <w:rsid w:val="002E10F4"/>
    <w:rsid w:val="002E7490"/>
    <w:rsid w:val="002F44E6"/>
    <w:rsid w:val="00315A5D"/>
    <w:rsid w:val="00322514"/>
    <w:rsid w:val="0032353B"/>
    <w:rsid w:val="003539C9"/>
    <w:rsid w:val="003715E7"/>
    <w:rsid w:val="0037413D"/>
    <w:rsid w:val="00376A12"/>
    <w:rsid w:val="003921FB"/>
    <w:rsid w:val="0039322A"/>
    <w:rsid w:val="00393275"/>
    <w:rsid w:val="0039666F"/>
    <w:rsid w:val="003B41D6"/>
    <w:rsid w:val="003B6B8E"/>
    <w:rsid w:val="003C47CB"/>
    <w:rsid w:val="003E10E6"/>
    <w:rsid w:val="003E566C"/>
    <w:rsid w:val="003E6D4E"/>
    <w:rsid w:val="003F222A"/>
    <w:rsid w:val="0040013B"/>
    <w:rsid w:val="00412388"/>
    <w:rsid w:val="004129E3"/>
    <w:rsid w:val="00420FCD"/>
    <w:rsid w:val="00423723"/>
    <w:rsid w:val="004339CA"/>
    <w:rsid w:val="00436C72"/>
    <w:rsid w:val="00453E8A"/>
    <w:rsid w:val="004637FB"/>
    <w:rsid w:val="0047171B"/>
    <w:rsid w:val="00474648"/>
    <w:rsid w:val="00481645"/>
    <w:rsid w:val="004A00B3"/>
    <w:rsid w:val="004B3312"/>
    <w:rsid w:val="004B370E"/>
    <w:rsid w:val="004D017B"/>
    <w:rsid w:val="004D0D73"/>
    <w:rsid w:val="004E5230"/>
    <w:rsid w:val="004F0E72"/>
    <w:rsid w:val="004F1FAC"/>
    <w:rsid w:val="004F56DB"/>
    <w:rsid w:val="00513559"/>
    <w:rsid w:val="00542296"/>
    <w:rsid w:val="00546942"/>
    <w:rsid w:val="005700AC"/>
    <w:rsid w:val="0057438F"/>
    <w:rsid w:val="005910C1"/>
    <w:rsid w:val="005A1C64"/>
    <w:rsid w:val="005A452C"/>
    <w:rsid w:val="005E2264"/>
    <w:rsid w:val="005E596E"/>
    <w:rsid w:val="005F5EDB"/>
    <w:rsid w:val="00604F47"/>
    <w:rsid w:val="00610318"/>
    <w:rsid w:val="0061100D"/>
    <w:rsid w:val="0061605F"/>
    <w:rsid w:val="00624BD1"/>
    <w:rsid w:val="00632EFD"/>
    <w:rsid w:val="006436E0"/>
    <w:rsid w:val="00655F7E"/>
    <w:rsid w:val="006571DE"/>
    <w:rsid w:val="006674B0"/>
    <w:rsid w:val="006722E8"/>
    <w:rsid w:val="00683256"/>
    <w:rsid w:val="00687794"/>
    <w:rsid w:val="00692BF3"/>
    <w:rsid w:val="006A1210"/>
    <w:rsid w:val="006A2D07"/>
    <w:rsid w:val="006C19F1"/>
    <w:rsid w:val="006C31D3"/>
    <w:rsid w:val="006D2948"/>
    <w:rsid w:val="006D7D31"/>
    <w:rsid w:val="006F6CA9"/>
    <w:rsid w:val="0070302A"/>
    <w:rsid w:val="00706B3E"/>
    <w:rsid w:val="00710C03"/>
    <w:rsid w:val="00715A67"/>
    <w:rsid w:val="00734B4D"/>
    <w:rsid w:val="0074315B"/>
    <w:rsid w:val="00744159"/>
    <w:rsid w:val="00745042"/>
    <w:rsid w:val="00751E7D"/>
    <w:rsid w:val="00755955"/>
    <w:rsid w:val="00766CC8"/>
    <w:rsid w:val="007957E7"/>
    <w:rsid w:val="00796E3F"/>
    <w:rsid w:val="007B10DD"/>
    <w:rsid w:val="007D6173"/>
    <w:rsid w:val="007E6C2A"/>
    <w:rsid w:val="00826B76"/>
    <w:rsid w:val="00841C5F"/>
    <w:rsid w:val="00843BF5"/>
    <w:rsid w:val="008451AE"/>
    <w:rsid w:val="00847458"/>
    <w:rsid w:val="008625B1"/>
    <w:rsid w:val="00881561"/>
    <w:rsid w:val="00883CE7"/>
    <w:rsid w:val="0089731F"/>
    <w:rsid w:val="008A4C9D"/>
    <w:rsid w:val="008B06B1"/>
    <w:rsid w:val="008C738E"/>
    <w:rsid w:val="008D657A"/>
    <w:rsid w:val="008E6558"/>
    <w:rsid w:val="008F4330"/>
    <w:rsid w:val="00920151"/>
    <w:rsid w:val="00936740"/>
    <w:rsid w:val="00944006"/>
    <w:rsid w:val="009518D4"/>
    <w:rsid w:val="00951F72"/>
    <w:rsid w:val="009664FD"/>
    <w:rsid w:val="0097464A"/>
    <w:rsid w:val="009750C6"/>
    <w:rsid w:val="00975232"/>
    <w:rsid w:val="00990A94"/>
    <w:rsid w:val="00994BA9"/>
    <w:rsid w:val="009A35A1"/>
    <w:rsid w:val="009A64F3"/>
    <w:rsid w:val="009B0AA9"/>
    <w:rsid w:val="009B6642"/>
    <w:rsid w:val="009C1336"/>
    <w:rsid w:val="009C4CF7"/>
    <w:rsid w:val="009D1B3A"/>
    <w:rsid w:val="009D7406"/>
    <w:rsid w:val="009E587E"/>
    <w:rsid w:val="009F15FA"/>
    <w:rsid w:val="00A006BA"/>
    <w:rsid w:val="00A15C72"/>
    <w:rsid w:val="00A27BAC"/>
    <w:rsid w:val="00A40BF4"/>
    <w:rsid w:val="00A45DB9"/>
    <w:rsid w:val="00A50126"/>
    <w:rsid w:val="00A50149"/>
    <w:rsid w:val="00A53C0A"/>
    <w:rsid w:val="00A57077"/>
    <w:rsid w:val="00A60D58"/>
    <w:rsid w:val="00A615B0"/>
    <w:rsid w:val="00A64A2D"/>
    <w:rsid w:val="00A90089"/>
    <w:rsid w:val="00A92B13"/>
    <w:rsid w:val="00A977D1"/>
    <w:rsid w:val="00AD44F0"/>
    <w:rsid w:val="00AE24DC"/>
    <w:rsid w:val="00AF0F4D"/>
    <w:rsid w:val="00AF1BD3"/>
    <w:rsid w:val="00AF45E8"/>
    <w:rsid w:val="00B15847"/>
    <w:rsid w:val="00B4146B"/>
    <w:rsid w:val="00B47571"/>
    <w:rsid w:val="00B57E69"/>
    <w:rsid w:val="00B87D3E"/>
    <w:rsid w:val="00B931F8"/>
    <w:rsid w:val="00B9502A"/>
    <w:rsid w:val="00BB3CB5"/>
    <w:rsid w:val="00BB6810"/>
    <w:rsid w:val="00BD6153"/>
    <w:rsid w:val="00BD69E3"/>
    <w:rsid w:val="00BE616E"/>
    <w:rsid w:val="00BE7E9C"/>
    <w:rsid w:val="00BF7659"/>
    <w:rsid w:val="00C20E91"/>
    <w:rsid w:val="00C21155"/>
    <w:rsid w:val="00C34959"/>
    <w:rsid w:val="00C40526"/>
    <w:rsid w:val="00C530C3"/>
    <w:rsid w:val="00C56921"/>
    <w:rsid w:val="00C6540B"/>
    <w:rsid w:val="00C75860"/>
    <w:rsid w:val="00CA782B"/>
    <w:rsid w:val="00CB6D33"/>
    <w:rsid w:val="00CC1E79"/>
    <w:rsid w:val="00CE0060"/>
    <w:rsid w:val="00D00B31"/>
    <w:rsid w:val="00D01FDF"/>
    <w:rsid w:val="00D02C51"/>
    <w:rsid w:val="00D0309F"/>
    <w:rsid w:val="00D0767C"/>
    <w:rsid w:val="00D14B5C"/>
    <w:rsid w:val="00D208E3"/>
    <w:rsid w:val="00D21A1F"/>
    <w:rsid w:val="00D26647"/>
    <w:rsid w:val="00D33DC1"/>
    <w:rsid w:val="00D3586E"/>
    <w:rsid w:val="00D52EC5"/>
    <w:rsid w:val="00D64789"/>
    <w:rsid w:val="00D72E57"/>
    <w:rsid w:val="00D8586D"/>
    <w:rsid w:val="00D8677B"/>
    <w:rsid w:val="00D92149"/>
    <w:rsid w:val="00DA06F4"/>
    <w:rsid w:val="00DA2BC6"/>
    <w:rsid w:val="00DB259C"/>
    <w:rsid w:val="00DC18F4"/>
    <w:rsid w:val="00DC216F"/>
    <w:rsid w:val="00DD32B5"/>
    <w:rsid w:val="00DE66BA"/>
    <w:rsid w:val="00DE6EC9"/>
    <w:rsid w:val="00DF0415"/>
    <w:rsid w:val="00DF47A3"/>
    <w:rsid w:val="00E03670"/>
    <w:rsid w:val="00E071AD"/>
    <w:rsid w:val="00E21EC1"/>
    <w:rsid w:val="00E22562"/>
    <w:rsid w:val="00E22E90"/>
    <w:rsid w:val="00E3327C"/>
    <w:rsid w:val="00E36B5F"/>
    <w:rsid w:val="00E46C42"/>
    <w:rsid w:val="00E541E8"/>
    <w:rsid w:val="00E60014"/>
    <w:rsid w:val="00E72886"/>
    <w:rsid w:val="00EA0C57"/>
    <w:rsid w:val="00EA113B"/>
    <w:rsid w:val="00EA11D2"/>
    <w:rsid w:val="00EC3C0F"/>
    <w:rsid w:val="00ED725F"/>
    <w:rsid w:val="00F06EA0"/>
    <w:rsid w:val="00F1037C"/>
    <w:rsid w:val="00F17014"/>
    <w:rsid w:val="00F4273E"/>
    <w:rsid w:val="00F43C49"/>
    <w:rsid w:val="00F56046"/>
    <w:rsid w:val="00F640AD"/>
    <w:rsid w:val="00F710EA"/>
    <w:rsid w:val="00F7431A"/>
    <w:rsid w:val="00F82127"/>
    <w:rsid w:val="00F9557E"/>
    <w:rsid w:val="00F95C9D"/>
    <w:rsid w:val="00FA5419"/>
    <w:rsid w:val="00FB3E13"/>
    <w:rsid w:val="00FB7150"/>
    <w:rsid w:val="00FC06D4"/>
    <w:rsid w:val="00FC6550"/>
    <w:rsid w:val="00FC77FF"/>
    <w:rsid w:val="00FE7D91"/>
    <w:rsid w:val="00FF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80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Outline1"/>
    <w:basedOn w:val="Normal"/>
    <w:next w:val="Normal"/>
    <w:qFormat/>
    <w:rsid w:val="00672674"/>
    <w:pPr>
      <w:keepNext/>
      <w:jc w:val="center"/>
      <w:outlineLvl w:val="0"/>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3DE4"/>
    <w:rPr>
      <w:rFonts w:ascii="Tahoma" w:hAnsi="Tahoma" w:cs="Tahoma"/>
      <w:sz w:val="16"/>
      <w:szCs w:val="16"/>
    </w:rPr>
  </w:style>
  <w:style w:type="paragraph" w:styleId="Header">
    <w:name w:val="header"/>
    <w:basedOn w:val="Normal"/>
    <w:link w:val="HeaderChar"/>
    <w:uiPriority w:val="99"/>
    <w:rsid w:val="00E03DE4"/>
    <w:pPr>
      <w:tabs>
        <w:tab w:val="center" w:pos="4153"/>
        <w:tab w:val="right" w:pos="8306"/>
      </w:tabs>
    </w:pPr>
  </w:style>
  <w:style w:type="paragraph" w:styleId="Footer">
    <w:name w:val="footer"/>
    <w:basedOn w:val="Normal"/>
    <w:link w:val="FooterChar"/>
    <w:uiPriority w:val="99"/>
    <w:rsid w:val="00E03DE4"/>
    <w:pPr>
      <w:tabs>
        <w:tab w:val="center" w:pos="4153"/>
        <w:tab w:val="right" w:pos="8306"/>
      </w:tabs>
    </w:pPr>
  </w:style>
  <w:style w:type="character" w:styleId="PageNumber">
    <w:name w:val="page number"/>
    <w:basedOn w:val="DefaultParagraphFont"/>
    <w:rsid w:val="004E6AD6"/>
  </w:style>
  <w:style w:type="character" w:styleId="Hyperlink">
    <w:name w:val="Hyperlink"/>
    <w:rsid w:val="008879DB"/>
    <w:rPr>
      <w:color w:val="0000FF"/>
      <w:u w:val="single"/>
    </w:rPr>
  </w:style>
  <w:style w:type="character" w:customStyle="1" w:styleId="HeaderChar">
    <w:name w:val="Header Char"/>
    <w:link w:val="Header"/>
    <w:uiPriority w:val="99"/>
    <w:rsid w:val="002D4B04"/>
    <w:rPr>
      <w:sz w:val="24"/>
      <w:szCs w:val="24"/>
    </w:rPr>
  </w:style>
  <w:style w:type="character" w:customStyle="1" w:styleId="FooterChar">
    <w:name w:val="Footer Char"/>
    <w:link w:val="Footer"/>
    <w:uiPriority w:val="99"/>
    <w:rsid w:val="00754963"/>
    <w:rPr>
      <w:sz w:val="24"/>
      <w:szCs w:val="24"/>
    </w:rPr>
  </w:style>
  <w:style w:type="paragraph" w:styleId="BodyText">
    <w:name w:val="Body Text"/>
    <w:basedOn w:val="Normal"/>
    <w:rsid w:val="00672674"/>
    <w:rPr>
      <w:sz w:val="22"/>
      <w:szCs w:val="20"/>
      <w:lang w:val="en-US"/>
    </w:rPr>
  </w:style>
  <w:style w:type="paragraph" w:styleId="BodyText2">
    <w:name w:val="Body Text 2"/>
    <w:basedOn w:val="Normal"/>
    <w:rsid w:val="00672674"/>
    <w:rPr>
      <w:szCs w:val="20"/>
      <w:lang w:val="en-US"/>
    </w:rPr>
  </w:style>
  <w:style w:type="paragraph" w:styleId="Title">
    <w:name w:val="Title"/>
    <w:basedOn w:val="Normal"/>
    <w:qFormat/>
    <w:rsid w:val="00672674"/>
    <w:pPr>
      <w:jc w:val="center"/>
    </w:pPr>
    <w:rPr>
      <w:b/>
      <w:szCs w:val="20"/>
      <w:lang w:val="en-US"/>
    </w:rPr>
  </w:style>
  <w:style w:type="character" w:styleId="CommentReference">
    <w:name w:val="annotation reference"/>
    <w:uiPriority w:val="99"/>
    <w:semiHidden/>
    <w:unhideWhenUsed/>
    <w:rsid w:val="0001512C"/>
    <w:rPr>
      <w:sz w:val="16"/>
      <w:szCs w:val="16"/>
    </w:rPr>
  </w:style>
  <w:style w:type="paragraph" w:styleId="CommentText">
    <w:name w:val="annotation text"/>
    <w:basedOn w:val="Normal"/>
    <w:link w:val="CommentTextChar"/>
    <w:uiPriority w:val="99"/>
    <w:semiHidden/>
    <w:unhideWhenUsed/>
    <w:rsid w:val="0001512C"/>
    <w:rPr>
      <w:sz w:val="20"/>
      <w:szCs w:val="20"/>
    </w:rPr>
  </w:style>
  <w:style w:type="character" w:customStyle="1" w:styleId="CommentTextChar">
    <w:name w:val="Comment Text Char"/>
    <w:basedOn w:val="DefaultParagraphFont"/>
    <w:link w:val="CommentText"/>
    <w:uiPriority w:val="99"/>
    <w:semiHidden/>
    <w:rsid w:val="0001512C"/>
  </w:style>
  <w:style w:type="paragraph" w:styleId="CommentSubject">
    <w:name w:val="annotation subject"/>
    <w:basedOn w:val="CommentText"/>
    <w:next w:val="CommentText"/>
    <w:link w:val="CommentSubjectChar"/>
    <w:uiPriority w:val="99"/>
    <w:semiHidden/>
    <w:unhideWhenUsed/>
    <w:rsid w:val="0001512C"/>
    <w:rPr>
      <w:b/>
      <w:bCs/>
    </w:rPr>
  </w:style>
  <w:style w:type="character" w:customStyle="1" w:styleId="CommentSubjectChar">
    <w:name w:val="Comment Subject Char"/>
    <w:link w:val="CommentSubject"/>
    <w:uiPriority w:val="99"/>
    <w:semiHidden/>
    <w:rsid w:val="0001512C"/>
    <w:rPr>
      <w:b/>
      <w:bCs/>
    </w:rPr>
  </w:style>
  <w:style w:type="paragraph" w:styleId="ListParagraph">
    <w:name w:val="List Paragraph"/>
    <w:basedOn w:val="Normal"/>
    <w:uiPriority w:val="34"/>
    <w:qFormat/>
    <w:rsid w:val="00E22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work@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gcu.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4" ma:contentTypeDescription="Create a new document." ma:contentTypeScope="" ma:versionID="d1434277dae4aa8a85b31d6b4c0734ea">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ea6ea45fcb380e40f432ca953fe585ed"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4A225-BD86-40B7-BD9E-6A021FC91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F1FA4-0CB3-493C-AF34-52128ED0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9FC01-746A-4BEB-819B-01C66CE05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9879</Characters>
  <Application>Microsoft Office Word</Application>
  <DocSecurity>0</DocSecurity>
  <Lines>201</Lines>
  <Paragraphs>80</Paragraphs>
  <ScaleCrop>false</ScaleCrop>
  <HeadingPairs>
    <vt:vector size="2" baseType="variant">
      <vt:variant>
        <vt:lpstr>Title</vt:lpstr>
      </vt:variant>
      <vt:variant>
        <vt:i4>1</vt:i4>
      </vt:variant>
    </vt:vector>
  </HeadingPairs>
  <TitlesOfParts>
    <vt:vector size="1" baseType="lpstr">
      <vt:lpstr>Participant Information Sheet for Chronic Pain Sufferer</vt:lpstr>
    </vt:vector>
  </TitlesOfParts>
  <LinksUpToDate>false</LinksUpToDate>
  <CharactersWithSpaces>11662</CharactersWithSpaces>
  <SharedDoc>false</SharedDoc>
  <HLinks>
    <vt:vector size="12" baseType="variant">
      <vt:variant>
        <vt:i4>5046321</vt:i4>
      </vt:variant>
      <vt:variant>
        <vt:i4>3</vt:i4>
      </vt:variant>
      <vt:variant>
        <vt:i4>0</vt:i4>
      </vt:variant>
      <vt:variant>
        <vt:i4>5</vt:i4>
      </vt:variant>
      <vt:variant>
        <vt:lpwstr>mailto:casework@ico.org.uk</vt:lpwstr>
      </vt:variant>
      <vt:variant>
        <vt:lpwstr/>
      </vt:variant>
      <vt:variant>
        <vt:i4>524405</vt:i4>
      </vt:variant>
      <vt:variant>
        <vt:i4>0</vt:i4>
      </vt:variant>
      <vt:variant>
        <vt:i4>0</vt:i4>
      </vt:variant>
      <vt:variant>
        <vt:i4>5</vt:i4>
      </vt:variant>
      <vt:variant>
        <vt:lpwstr>mailto:dataprotection@gcu.ac.uk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for Chronic Pain Sufferer</dc:title>
  <dc:subject/>
  <dc:creator/>
  <cp:keywords/>
  <cp:lastModifiedBy/>
  <cp:revision>1</cp:revision>
  <cp:lastPrinted>2009-05-18T16:25:00Z</cp:lastPrinted>
  <dcterms:created xsi:type="dcterms:W3CDTF">2025-10-14T05:20:00Z</dcterms:created>
  <dcterms:modified xsi:type="dcterms:W3CDTF">2025-10-14T05:21:00Z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