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85" w:rsidRPr="00AA7285" w:rsidRDefault="00AA7285" w:rsidP="00AA7285">
      <w:pPr>
        <w:pStyle w:val="Heading1"/>
        <w:spacing w:before="45"/>
        <w:jc w:val="center"/>
        <w:rPr>
          <w:u w:color="000000"/>
        </w:rPr>
      </w:pPr>
      <w:r w:rsidRPr="00AA7285">
        <w:rPr>
          <w:u w:color="000000"/>
        </w:rPr>
        <w:t>Appendix B</w:t>
      </w:r>
    </w:p>
    <w:p w:rsidR="00AA7285" w:rsidRDefault="00AA7285">
      <w:pPr>
        <w:pStyle w:val="Heading1"/>
        <w:spacing w:before="45"/>
        <w:rPr>
          <w:u w:val="single" w:color="000000"/>
        </w:rPr>
      </w:pPr>
    </w:p>
    <w:p w:rsidR="00DF3035" w:rsidRPr="00EC7EE1" w:rsidRDefault="004712F0" w:rsidP="00EC7EE1">
      <w:pPr>
        <w:pStyle w:val="Heading1"/>
        <w:spacing w:before="45"/>
        <w:jc w:val="center"/>
        <w:rPr>
          <w:rFonts w:asciiTheme="minorHAnsi" w:hAnsiTheme="minorHAnsi"/>
          <w:spacing w:val="10"/>
          <w:u w:val="single" w:color="000000"/>
        </w:rPr>
      </w:pPr>
      <w:r>
        <w:rPr>
          <w:rFonts w:asciiTheme="minorHAnsi" w:hAnsiTheme="minorHAnsi"/>
          <w:u w:val="single" w:color="000000"/>
        </w:rPr>
        <w:t xml:space="preserve">GCU </w:t>
      </w:r>
      <w:r w:rsidR="003A75CF" w:rsidRPr="003A75CF">
        <w:rPr>
          <w:rFonts w:asciiTheme="minorHAnsi" w:hAnsiTheme="minorHAnsi"/>
          <w:u w:val="single" w:color="000000"/>
        </w:rPr>
        <w:t>Staff Guide to i</w:t>
      </w:r>
      <w:r w:rsidR="00363287" w:rsidRPr="003A75CF">
        <w:rPr>
          <w:rFonts w:asciiTheme="minorHAnsi" w:hAnsiTheme="minorHAnsi"/>
          <w:u w:val="single" w:color="000000"/>
        </w:rPr>
        <w:t>nterpreting</w:t>
      </w:r>
      <w:r w:rsidR="00363287" w:rsidRPr="003A75CF">
        <w:rPr>
          <w:rFonts w:asciiTheme="minorHAnsi" w:hAnsiTheme="minorHAnsi"/>
          <w:spacing w:val="10"/>
          <w:u w:val="single" w:color="000000"/>
        </w:rPr>
        <w:t xml:space="preserve"> </w:t>
      </w:r>
      <w:r w:rsidR="00AA7285" w:rsidRPr="003A75CF">
        <w:rPr>
          <w:rFonts w:asciiTheme="minorHAnsi" w:hAnsiTheme="minorHAnsi"/>
          <w:spacing w:val="10"/>
          <w:u w:val="single" w:color="000000"/>
        </w:rPr>
        <w:t xml:space="preserve">a </w:t>
      </w:r>
      <w:proofErr w:type="spellStart"/>
      <w:r w:rsidR="00363287" w:rsidRPr="003A75CF">
        <w:rPr>
          <w:rFonts w:asciiTheme="minorHAnsi" w:hAnsiTheme="minorHAnsi"/>
          <w:u w:val="single" w:color="000000"/>
        </w:rPr>
        <w:t>Turnitin</w:t>
      </w:r>
      <w:proofErr w:type="spellEnd"/>
      <w:r w:rsidR="00363287" w:rsidRPr="003A75CF">
        <w:rPr>
          <w:rFonts w:asciiTheme="minorHAnsi" w:hAnsiTheme="minorHAnsi"/>
          <w:spacing w:val="9"/>
          <w:u w:val="single" w:color="000000"/>
        </w:rPr>
        <w:t xml:space="preserve"> </w:t>
      </w:r>
      <w:r w:rsidR="00363287" w:rsidRPr="003A75CF">
        <w:rPr>
          <w:rFonts w:asciiTheme="minorHAnsi" w:hAnsiTheme="minorHAnsi"/>
          <w:u w:val="single" w:color="000000"/>
        </w:rPr>
        <w:t>Originality</w:t>
      </w:r>
      <w:r w:rsidR="00363287" w:rsidRPr="003A75CF">
        <w:rPr>
          <w:rFonts w:asciiTheme="minorHAnsi" w:hAnsiTheme="minorHAnsi"/>
          <w:spacing w:val="10"/>
          <w:u w:val="single" w:color="000000"/>
        </w:rPr>
        <w:t xml:space="preserve"> </w:t>
      </w:r>
      <w:r w:rsidR="00AA7285" w:rsidRPr="003A75CF">
        <w:rPr>
          <w:rFonts w:asciiTheme="minorHAnsi" w:hAnsiTheme="minorHAnsi"/>
          <w:u w:val="single" w:color="000000"/>
        </w:rPr>
        <w:t>Report</w:t>
      </w:r>
      <w:r w:rsidR="00AA7285" w:rsidRPr="003A75CF">
        <w:rPr>
          <w:rStyle w:val="FootnoteReference"/>
          <w:rFonts w:asciiTheme="minorHAnsi" w:hAnsiTheme="minorHAnsi"/>
          <w:u w:val="single" w:color="000000"/>
        </w:rPr>
        <w:footnoteReference w:id="1"/>
      </w:r>
    </w:p>
    <w:p w:rsidR="00DF3035" w:rsidRDefault="00DF3035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:rsidR="00DF3035" w:rsidRPr="00694A51" w:rsidRDefault="00363287" w:rsidP="005E2D85">
      <w:pPr>
        <w:pStyle w:val="BodyText"/>
        <w:spacing w:before="75" w:line="283" w:lineRule="auto"/>
        <w:ind w:left="0" w:right="204"/>
        <w:rPr>
          <w:rFonts w:asciiTheme="minorHAnsi" w:hAnsiTheme="minorHAnsi"/>
        </w:rPr>
      </w:pPr>
      <w:r w:rsidRPr="00694A51">
        <w:rPr>
          <w:rFonts w:asciiTheme="minorHAnsi" w:hAnsiTheme="minorHAnsi"/>
        </w:rPr>
        <w:t>This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guide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aims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explain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some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terminology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used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by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Turnitin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how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begin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interpret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Originality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Report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produced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by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Turnitin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when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student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submits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an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assignment.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Turnitin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does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not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(and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cannot)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tell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Instructors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whether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paper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has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or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has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not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been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plagiarised,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but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simply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provides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tools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help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instructors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locate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potential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sources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plagiarism,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or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incorrectly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cited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text.</w:t>
      </w:r>
    </w:p>
    <w:p w:rsidR="00DF3035" w:rsidRPr="00694A51" w:rsidRDefault="00DF3035" w:rsidP="005E2D85">
      <w:pPr>
        <w:spacing w:before="2"/>
        <w:rPr>
          <w:rFonts w:eastAsia="Arial" w:cs="Arial"/>
        </w:rPr>
      </w:pPr>
    </w:p>
    <w:p w:rsidR="00DF3035" w:rsidRPr="00694A51" w:rsidRDefault="00363287" w:rsidP="005E2D85">
      <w:pPr>
        <w:pStyle w:val="Heading1"/>
        <w:ind w:left="0"/>
        <w:rPr>
          <w:rFonts w:asciiTheme="minorHAnsi" w:hAnsiTheme="minorHAnsi"/>
          <w:b w:val="0"/>
          <w:bCs w:val="0"/>
          <w:sz w:val="22"/>
          <w:szCs w:val="22"/>
        </w:rPr>
      </w:pPr>
      <w:r w:rsidRPr="00694A51">
        <w:rPr>
          <w:rFonts w:asciiTheme="minorHAnsi" w:hAnsiTheme="minorHAnsi"/>
          <w:sz w:val="22"/>
          <w:szCs w:val="22"/>
          <w:u w:val="single" w:color="000000"/>
        </w:rPr>
        <w:t>Assignment</w:t>
      </w:r>
      <w:r w:rsidRPr="00694A51">
        <w:rPr>
          <w:rFonts w:asciiTheme="minorHAnsi" w:hAnsiTheme="minorHAnsi"/>
          <w:spacing w:val="23"/>
          <w:sz w:val="22"/>
          <w:szCs w:val="22"/>
          <w:u w:val="single" w:color="000000"/>
        </w:rPr>
        <w:t xml:space="preserve"> </w:t>
      </w:r>
      <w:r w:rsidR="00B868A1" w:rsidRPr="00694A51">
        <w:rPr>
          <w:rFonts w:asciiTheme="minorHAnsi" w:hAnsiTheme="minorHAnsi"/>
          <w:sz w:val="22"/>
          <w:szCs w:val="22"/>
          <w:u w:val="single" w:color="000000"/>
        </w:rPr>
        <w:t>I</w:t>
      </w:r>
      <w:r w:rsidRPr="00694A51">
        <w:rPr>
          <w:rFonts w:asciiTheme="minorHAnsi" w:hAnsiTheme="minorHAnsi"/>
          <w:sz w:val="22"/>
          <w:szCs w:val="22"/>
          <w:u w:val="single" w:color="000000"/>
        </w:rPr>
        <w:t>nbox</w:t>
      </w:r>
    </w:p>
    <w:p w:rsidR="00DF3035" w:rsidRPr="00694A51" w:rsidRDefault="00DF3035" w:rsidP="005E2D85">
      <w:pPr>
        <w:spacing w:before="3"/>
        <w:rPr>
          <w:rFonts w:eastAsia="Arial" w:cs="Arial"/>
          <w:b/>
          <w:bCs/>
        </w:rPr>
      </w:pPr>
    </w:p>
    <w:p w:rsidR="00DF3035" w:rsidRPr="00694A51" w:rsidRDefault="00363287" w:rsidP="005E2D85">
      <w:pPr>
        <w:pStyle w:val="BodyText"/>
        <w:spacing w:before="75" w:line="283" w:lineRule="auto"/>
        <w:ind w:left="0" w:right="204"/>
        <w:rPr>
          <w:rFonts w:asciiTheme="minorHAnsi" w:hAnsiTheme="minorHAnsi"/>
        </w:rPr>
      </w:pP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‘assignment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inbox’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is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where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all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submissions,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settings,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originality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reports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similarity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indices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for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an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assignment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can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be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viewed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accessed.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open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inbox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for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particular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assignment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you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should:</w:t>
      </w:r>
    </w:p>
    <w:p w:rsidR="00DF3035" w:rsidRPr="00694A51" w:rsidRDefault="00DF3035" w:rsidP="005E2D85">
      <w:pPr>
        <w:spacing w:before="2"/>
        <w:rPr>
          <w:rFonts w:eastAsia="Arial" w:cs="Arial"/>
        </w:rPr>
      </w:pPr>
    </w:p>
    <w:p w:rsidR="00DF3035" w:rsidRPr="00694A51" w:rsidRDefault="00363287" w:rsidP="005E2D85">
      <w:pPr>
        <w:pStyle w:val="BodyText"/>
        <w:numPr>
          <w:ilvl w:val="0"/>
          <w:numId w:val="4"/>
        </w:numPr>
        <w:tabs>
          <w:tab w:val="left" w:pos="538"/>
        </w:tabs>
        <w:ind w:left="0" w:firstLine="0"/>
        <w:rPr>
          <w:rFonts w:asciiTheme="minorHAnsi" w:hAnsiTheme="minorHAnsi"/>
        </w:rPr>
      </w:pPr>
      <w:r w:rsidRPr="00694A51">
        <w:rPr>
          <w:rFonts w:asciiTheme="minorHAnsi" w:hAnsiTheme="minorHAnsi"/>
        </w:rPr>
        <w:t>Log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into</w:t>
      </w:r>
      <w:r w:rsidRPr="00694A51">
        <w:rPr>
          <w:rFonts w:asciiTheme="minorHAnsi" w:hAnsiTheme="minorHAnsi"/>
          <w:spacing w:val="11"/>
        </w:rPr>
        <w:t xml:space="preserve"> </w:t>
      </w:r>
      <w:proofErr w:type="spellStart"/>
      <w:r w:rsidRPr="00694A51">
        <w:rPr>
          <w:rFonts w:asciiTheme="minorHAnsi" w:hAnsiTheme="minorHAnsi"/>
        </w:rPr>
        <w:t>GCULearn</w:t>
      </w:r>
      <w:proofErr w:type="spellEnd"/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go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module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containing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assignment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that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you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wish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access.</w:t>
      </w:r>
    </w:p>
    <w:p w:rsidR="00DF3035" w:rsidRPr="00694A51" w:rsidRDefault="00363287" w:rsidP="005E2D85">
      <w:pPr>
        <w:pStyle w:val="BodyText"/>
        <w:numPr>
          <w:ilvl w:val="0"/>
          <w:numId w:val="4"/>
        </w:numPr>
        <w:tabs>
          <w:tab w:val="left" w:pos="538"/>
        </w:tabs>
        <w:spacing w:before="46"/>
        <w:ind w:left="0" w:firstLine="0"/>
        <w:rPr>
          <w:rFonts w:asciiTheme="minorHAnsi" w:hAnsiTheme="minorHAnsi"/>
        </w:rPr>
      </w:pPr>
      <w:r w:rsidRPr="00694A51">
        <w:rPr>
          <w:rFonts w:asciiTheme="minorHAnsi" w:hAnsiTheme="minorHAnsi"/>
        </w:rPr>
        <w:t>In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Control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Panel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click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on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‘Course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Tools’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expand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click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on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‘Turnitin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Assignments’.</w:t>
      </w:r>
    </w:p>
    <w:p w:rsidR="00DF3035" w:rsidRPr="00694A51" w:rsidRDefault="00363287" w:rsidP="005E2D85">
      <w:pPr>
        <w:pStyle w:val="BodyText"/>
        <w:numPr>
          <w:ilvl w:val="0"/>
          <w:numId w:val="4"/>
        </w:numPr>
        <w:tabs>
          <w:tab w:val="left" w:pos="538"/>
        </w:tabs>
        <w:spacing w:before="46"/>
        <w:ind w:left="0" w:firstLine="0"/>
        <w:rPr>
          <w:rFonts w:asciiTheme="minorHAnsi" w:hAnsiTheme="minorHAnsi"/>
        </w:rPr>
      </w:pPr>
      <w:r w:rsidRPr="00694A51">
        <w:rPr>
          <w:rFonts w:asciiTheme="minorHAnsi" w:hAnsiTheme="minorHAnsi"/>
        </w:rPr>
        <w:t>Click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on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name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assignment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you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will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be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taken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‘inbox’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for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assignment.</w:t>
      </w:r>
    </w:p>
    <w:p w:rsidR="00DF3035" w:rsidRPr="00694A51" w:rsidRDefault="00DF3035" w:rsidP="005E2D85">
      <w:pPr>
        <w:spacing w:before="1"/>
        <w:rPr>
          <w:rFonts w:eastAsia="Arial" w:cs="Arial"/>
        </w:rPr>
      </w:pPr>
    </w:p>
    <w:p w:rsidR="00DF3035" w:rsidRPr="00694A51" w:rsidRDefault="00363287" w:rsidP="005E2D85">
      <w:pPr>
        <w:pStyle w:val="BodyText"/>
        <w:spacing w:line="283" w:lineRule="auto"/>
        <w:ind w:left="0" w:right="204"/>
        <w:rPr>
          <w:rFonts w:asciiTheme="minorHAnsi" w:hAnsiTheme="minorHAnsi"/>
        </w:rPr>
      </w:pPr>
      <w:r w:rsidRPr="00694A51">
        <w:rPr>
          <w:rFonts w:asciiTheme="minorHAnsi" w:hAnsiTheme="minorHAnsi"/>
        </w:rPr>
        <w:t>Once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you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are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assignment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inbox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you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will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be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presented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with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list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all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students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several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columns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containing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information.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Each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column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headers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can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be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clicked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‘sort’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column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clicked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again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reverse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sort.</w:t>
      </w:r>
    </w:p>
    <w:p w:rsidR="005E2D85" w:rsidRPr="00694A51" w:rsidRDefault="005E2D85" w:rsidP="005E2D85">
      <w:pPr>
        <w:pStyle w:val="BodyText"/>
        <w:spacing w:line="283" w:lineRule="auto"/>
        <w:ind w:left="0" w:right="204"/>
        <w:rPr>
          <w:rFonts w:asciiTheme="minorHAnsi" w:hAnsiTheme="minorHAnsi"/>
        </w:rPr>
      </w:pPr>
    </w:p>
    <w:p w:rsidR="00DF3035" w:rsidRPr="00694A51" w:rsidRDefault="00DF3035" w:rsidP="005E2D85">
      <w:pPr>
        <w:spacing w:before="2"/>
        <w:rPr>
          <w:rFonts w:eastAsia="Arial" w:cs="Arial"/>
        </w:rPr>
      </w:pPr>
    </w:p>
    <w:p w:rsidR="00DF3035" w:rsidRPr="00694A51" w:rsidRDefault="00363287" w:rsidP="005E2D85">
      <w:pPr>
        <w:spacing w:line="200" w:lineRule="atLeast"/>
        <w:rPr>
          <w:rFonts w:eastAsia="Arial" w:cs="Arial"/>
        </w:rPr>
      </w:pPr>
      <w:r w:rsidRPr="00694A51">
        <w:rPr>
          <w:rFonts w:eastAsia="Arial" w:cs="Arial"/>
          <w:noProof/>
          <w:lang w:val="en-GB" w:eastAsia="en-GB"/>
        </w:rPr>
        <w:drawing>
          <wp:inline distT="0" distB="0" distL="0" distR="0" wp14:anchorId="53918ECE" wp14:editId="1220532D">
            <wp:extent cx="5860111" cy="1295981"/>
            <wp:effectExtent l="19050" t="1905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915" cy="12954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E2D85" w:rsidRPr="00694A51" w:rsidRDefault="005E2D85" w:rsidP="005E2D85">
      <w:pPr>
        <w:pStyle w:val="Heading1"/>
        <w:spacing w:before="152"/>
        <w:ind w:left="0"/>
        <w:rPr>
          <w:rFonts w:asciiTheme="minorHAnsi" w:hAnsiTheme="minorHAnsi"/>
          <w:sz w:val="22"/>
          <w:szCs w:val="22"/>
          <w:u w:val="single" w:color="000000"/>
        </w:rPr>
      </w:pPr>
    </w:p>
    <w:p w:rsidR="00DF3035" w:rsidRPr="00694A51" w:rsidRDefault="00363287" w:rsidP="005E2D85">
      <w:pPr>
        <w:pStyle w:val="Heading1"/>
        <w:spacing w:before="152"/>
        <w:ind w:left="0"/>
        <w:rPr>
          <w:rFonts w:asciiTheme="minorHAnsi" w:hAnsiTheme="minorHAnsi"/>
          <w:b w:val="0"/>
          <w:bCs w:val="0"/>
          <w:sz w:val="22"/>
          <w:szCs w:val="22"/>
        </w:rPr>
      </w:pPr>
      <w:r w:rsidRPr="00694A51">
        <w:rPr>
          <w:rFonts w:asciiTheme="minorHAnsi" w:hAnsiTheme="minorHAnsi"/>
          <w:sz w:val="22"/>
          <w:szCs w:val="22"/>
          <w:u w:val="single" w:color="000000"/>
        </w:rPr>
        <w:t>Similarity</w:t>
      </w:r>
      <w:r w:rsidRPr="00694A51">
        <w:rPr>
          <w:rFonts w:asciiTheme="minorHAnsi" w:hAnsiTheme="minorHAnsi"/>
          <w:spacing w:val="19"/>
          <w:sz w:val="22"/>
          <w:szCs w:val="22"/>
          <w:u w:val="single" w:color="000000"/>
        </w:rPr>
        <w:t xml:space="preserve"> </w:t>
      </w:r>
      <w:r w:rsidRPr="00694A51">
        <w:rPr>
          <w:rFonts w:asciiTheme="minorHAnsi" w:hAnsiTheme="minorHAnsi"/>
          <w:sz w:val="22"/>
          <w:szCs w:val="22"/>
          <w:u w:val="single" w:color="000000"/>
        </w:rPr>
        <w:t>index</w:t>
      </w:r>
    </w:p>
    <w:p w:rsidR="00DF3035" w:rsidRPr="00694A51" w:rsidRDefault="00DF3035" w:rsidP="005E2D85">
      <w:pPr>
        <w:spacing w:before="3"/>
        <w:rPr>
          <w:rFonts w:eastAsia="Arial" w:cs="Arial"/>
          <w:b/>
          <w:bCs/>
        </w:rPr>
      </w:pPr>
    </w:p>
    <w:p w:rsidR="00DF3035" w:rsidRPr="00694A51" w:rsidRDefault="00363287" w:rsidP="005E2D85">
      <w:pPr>
        <w:pStyle w:val="BodyText"/>
        <w:spacing w:before="75" w:line="283" w:lineRule="auto"/>
        <w:ind w:left="0" w:right="204"/>
        <w:rPr>
          <w:rFonts w:asciiTheme="minorHAnsi" w:hAnsiTheme="minorHAnsi" w:cs="Arial"/>
        </w:rPr>
      </w:pP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‘Similarity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Index’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is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located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in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column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titled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‘SIMILARITY’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within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inbox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assignment.</w:t>
      </w:r>
      <w:r w:rsidRPr="00694A51">
        <w:rPr>
          <w:rFonts w:asciiTheme="minorHAnsi" w:hAnsiTheme="minorHAnsi"/>
          <w:w w:val="101"/>
        </w:rPr>
        <w:t xml:space="preserve"> </w:t>
      </w:r>
      <w:r w:rsidRPr="00694A51">
        <w:rPr>
          <w:rFonts w:asciiTheme="minorHAnsi" w:hAnsiTheme="minorHAnsi"/>
        </w:rPr>
        <w:t>Once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student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has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made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submission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Originality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Report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has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been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generated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(only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if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‘</w:t>
      </w:r>
      <w:r w:rsidRPr="00694A51">
        <w:rPr>
          <w:rFonts w:asciiTheme="minorHAnsi" w:hAnsiTheme="minorHAnsi" w:cs="Arial"/>
          <w:b/>
          <w:bCs/>
        </w:rPr>
        <w:t>Generate</w:t>
      </w:r>
      <w:r w:rsidR="00AA7285" w:rsidRPr="00694A51">
        <w:rPr>
          <w:rFonts w:asciiTheme="minorHAnsi" w:hAnsiTheme="minorHAnsi" w:cs="Arial"/>
        </w:rPr>
        <w:t xml:space="preserve"> </w:t>
      </w:r>
      <w:r w:rsidRPr="00694A51">
        <w:rPr>
          <w:rFonts w:asciiTheme="minorHAnsi" w:hAnsiTheme="minorHAnsi" w:cs="Arial"/>
          <w:b/>
          <w:bCs/>
        </w:rPr>
        <w:t>Originality</w:t>
      </w:r>
      <w:r w:rsidRPr="00694A51">
        <w:rPr>
          <w:rFonts w:asciiTheme="minorHAnsi" w:hAnsiTheme="minorHAnsi" w:cs="Arial"/>
          <w:b/>
          <w:bCs/>
          <w:spacing w:val="13"/>
        </w:rPr>
        <w:t xml:space="preserve"> </w:t>
      </w:r>
      <w:r w:rsidRPr="00694A51">
        <w:rPr>
          <w:rFonts w:asciiTheme="minorHAnsi" w:hAnsiTheme="minorHAnsi" w:cs="Arial"/>
          <w:b/>
          <w:bCs/>
        </w:rPr>
        <w:t>Reports</w:t>
      </w:r>
      <w:r w:rsidRPr="00694A51">
        <w:rPr>
          <w:rFonts w:asciiTheme="minorHAnsi" w:hAnsiTheme="minorHAnsi" w:cs="Arial"/>
          <w:b/>
          <w:bCs/>
          <w:spacing w:val="14"/>
        </w:rPr>
        <w:t xml:space="preserve"> </w:t>
      </w:r>
      <w:r w:rsidRPr="00694A51">
        <w:rPr>
          <w:rFonts w:asciiTheme="minorHAnsi" w:hAnsiTheme="minorHAnsi" w:cs="Arial"/>
          <w:b/>
          <w:bCs/>
        </w:rPr>
        <w:t>for</w:t>
      </w:r>
      <w:r w:rsidRPr="00694A51">
        <w:rPr>
          <w:rFonts w:asciiTheme="minorHAnsi" w:hAnsiTheme="minorHAnsi" w:cs="Arial"/>
          <w:b/>
          <w:bCs/>
          <w:spacing w:val="13"/>
        </w:rPr>
        <w:t xml:space="preserve"> </w:t>
      </w:r>
      <w:r w:rsidRPr="00694A51">
        <w:rPr>
          <w:rFonts w:asciiTheme="minorHAnsi" w:hAnsiTheme="minorHAnsi" w:cs="Arial"/>
          <w:b/>
          <w:bCs/>
        </w:rPr>
        <w:t>submissions?</w:t>
      </w:r>
      <w:r w:rsidRPr="00694A51">
        <w:rPr>
          <w:rFonts w:asciiTheme="minorHAnsi" w:hAnsiTheme="minorHAnsi"/>
        </w:rPr>
        <w:t>’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was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selected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when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setting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up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assignment),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then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this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column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will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show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percentage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coloured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flag,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based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on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submitted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work’s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similarity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Turnitin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repository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internet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sources,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including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database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published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journals.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coloured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flag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allows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“at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glance”</w:t>
      </w:r>
      <w:r w:rsidRPr="00694A51">
        <w:rPr>
          <w:rFonts w:asciiTheme="minorHAnsi" w:hAnsiTheme="minorHAnsi"/>
          <w:spacing w:val="16"/>
        </w:rPr>
        <w:t xml:space="preserve"> </w:t>
      </w:r>
      <w:r w:rsidRPr="00694A51">
        <w:rPr>
          <w:rFonts w:asciiTheme="minorHAnsi" w:hAnsiTheme="minorHAnsi"/>
        </w:rPr>
        <w:t>indication</w:t>
      </w:r>
      <w:r w:rsidRPr="00694A51">
        <w:rPr>
          <w:rFonts w:asciiTheme="minorHAnsi" w:hAnsiTheme="minorHAnsi"/>
          <w:spacing w:val="17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7"/>
        </w:rPr>
        <w:t xml:space="preserve"> </w:t>
      </w:r>
      <w:r w:rsidRPr="00694A51">
        <w:rPr>
          <w:rFonts w:asciiTheme="minorHAnsi" w:hAnsiTheme="minorHAnsi"/>
        </w:rPr>
        <w:t>submissions</w:t>
      </w:r>
      <w:r w:rsidRPr="00694A51">
        <w:rPr>
          <w:rFonts w:asciiTheme="minorHAnsi" w:hAnsiTheme="minorHAnsi"/>
          <w:spacing w:val="17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7"/>
        </w:rPr>
        <w:t xml:space="preserve"> </w:t>
      </w:r>
      <w:r w:rsidRPr="00694A51">
        <w:rPr>
          <w:rFonts w:asciiTheme="minorHAnsi" w:hAnsiTheme="minorHAnsi"/>
        </w:rPr>
        <w:lastRenderedPageBreak/>
        <w:t>“potential</w:t>
      </w:r>
      <w:r w:rsidRPr="00694A51">
        <w:rPr>
          <w:rFonts w:asciiTheme="minorHAnsi" w:hAnsiTheme="minorHAnsi"/>
          <w:spacing w:val="16"/>
        </w:rPr>
        <w:t xml:space="preserve"> </w:t>
      </w:r>
      <w:r w:rsidRPr="00694A51">
        <w:rPr>
          <w:rFonts w:asciiTheme="minorHAnsi" w:hAnsiTheme="minorHAnsi"/>
        </w:rPr>
        <w:t>interest”.</w:t>
      </w:r>
    </w:p>
    <w:p w:rsidR="00DF3035" w:rsidRPr="00694A51" w:rsidRDefault="00DF3035" w:rsidP="005E2D85">
      <w:pPr>
        <w:spacing w:before="2"/>
        <w:rPr>
          <w:rFonts w:eastAsia="Arial" w:cs="Arial"/>
        </w:rPr>
      </w:pPr>
    </w:p>
    <w:p w:rsidR="00DF3035" w:rsidRPr="00694A51" w:rsidRDefault="00363287" w:rsidP="005E2D85">
      <w:pPr>
        <w:pStyle w:val="BodyText"/>
        <w:spacing w:line="283" w:lineRule="auto"/>
        <w:ind w:left="0"/>
        <w:rPr>
          <w:rFonts w:asciiTheme="minorHAnsi" w:hAnsiTheme="minorHAnsi"/>
        </w:rPr>
      </w:pPr>
      <w:proofErr w:type="gramStart"/>
      <w:r w:rsidRPr="00694A51">
        <w:rPr>
          <w:rFonts w:asciiTheme="minorHAnsi" w:hAnsiTheme="minorHAnsi" w:cs="Arial"/>
          <w:b/>
          <w:bCs/>
        </w:rPr>
        <w:t>N.B.</w:t>
      </w:r>
      <w:proofErr w:type="gramEnd"/>
      <w:r w:rsidRPr="00694A51">
        <w:rPr>
          <w:rFonts w:asciiTheme="minorHAnsi" w:hAnsiTheme="minorHAnsi" w:cs="Arial"/>
          <w:b/>
          <w:bCs/>
          <w:spacing w:val="10"/>
        </w:rPr>
        <w:t xml:space="preserve"> </w:t>
      </w:r>
      <w:r w:rsidRPr="00694A51">
        <w:rPr>
          <w:rFonts w:asciiTheme="minorHAnsi" w:hAnsiTheme="minorHAnsi"/>
        </w:rPr>
        <w:t>It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 w:cs="Arial"/>
          <w:b/>
          <w:bCs/>
        </w:rPr>
        <w:t>NOT</w:t>
      </w:r>
      <w:r w:rsidRPr="00694A51">
        <w:rPr>
          <w:rFonts w:asciiTheme="minorHAnsi" w:hAnsiTheme="minorHAnsi" w:cs="Arial"/>
          <w:b/>
          <w:bCs/>
          <w:spacing w:val="10"/>
        </w:rPr>
        <w:t xml:space="preserve"> </w:t>
      </w:r>
      <w:r w:rsidRPr="00694A51">
        <w:rPr>
          <w:rFonts w:asciiTheme="minorHAnsi" w:hAnsiTheme="minorHAnsi" w:cs="Arial"/>
          <w:b/>
          <w:bCs/>
        </w:rPr>
        <w:t>a</w:t>
      </w:r>
      <w:r w:rsidRPr="00694A51">
        <w:rPr>
          <w:rFonts w:asciiTheme="minorHAnsi" w:hAnsiTheme="minorHAnsi" w:cs="Arial"/>
          <w:b/>
          <w:bCs/>
          <w:spacing w:val="10"/>
        </w:rPr>
        <w:t xml:space="preserve"> </w:t>
      </w:r>
      <w:r w:rsidRPr="00694A51">
        <w:rPr>
          <w:rFonts w:asciiTheme="minorHAnsi" w:hAnsiTheme="minorHAnsi" w:cs="Arial"/>
          <w:b/>
          <w:bCs/>
        </w:rPr>
        <w:t>‘plagiarism</w:t>
      </w:r>
      <w:r w:rsidRPr="00694A51">
        <w:rPr>
          <w:rFonts w:asciiTheme="minorHAnsi" w:hAnsiTheme="minorHAnsi" w:cs="Arial"/>
          <w:b/>
          <w:bCs/>
          <w:spacing w:val="10"/>
        </w:rPr>
        <w:t xml:space="preserve"> </w:t>
      </w:r>
      <w:r w:rsidRPr="00694A51">
        <w:rPr>
          <w:rFonts w:asciiTheme="minorHAnsi" w:hAnsiTheme="minorHAnsi" w:cs="Arial"/>
          <w:b/>
          <w:bCs/>
        </w:rPr>
        <w:t>score’</w:t>
      </w:r>
      <w:r w:rsidRPr="00694A51">
        <w:rPr>
          <w:rFonts w:asciiTheme="minorHAnsi" w:hAnsiTheme="minorHAnsi" w:cs="Arial"/>
          <w:b/>
          <w:bCs/>
          <w:spacing w:val="10"/>
        </w:rPr>
        <w:t xml:space="preserve"> </w:t>
      </w:r>
      <w:r w:rsidRPr="00694A51">
        <w:rPr>
          <w:rFonts w:asciiTheme="minorHAnsi" w:hAnsiTheme="minorHAnsi"/>
        </w:rPr>
        <w:t>but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merely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summative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total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percentages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all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matches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between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Student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paper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other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sources.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It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is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very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much</w:t>
      </w:r>
      <w:r w:rsidRPr="00694A51">
        <w:rPr>
          <w:rFonts w:asciiTheme="minorHAnsi" w:hAnsiTheme="minorHAnsi"/>
          <w:spacing w:val="12"/>
        </w:rPr>
        <w:t xml:space="preserve"> </w:t>
      </w:r>
      <w:r w:rsidR="009F300D" w:rsidRPr="00694A51">
        <w:rPr>
          <w:rFonts w:asciiTheme="minorHAnsi" w:hAnsiTheme="minorHAnsi"/>
        </w:rPr>
        <w:t>dependent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on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Assignment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settings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as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such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there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can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be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no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cutoff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point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where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plagiarism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begins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ends.</w:t>
      </w:r>
    </w:p>
    <w:p w:rsidR="00DF3035" w:rsidRPr="00694A51" w:rsidRDefault="00DF3035" w:rsidP="005E2D85">
      <w:pPr>
        <w:spacing w:before="2"/>
        <w:rPr>
          <w:rFonts w:eastAsia="Arial" w:cs="Arial"/>
        </w:rPr>
      </w:pPr>
    </w:p>
    <w:p w:rsidR="00DF3035" w:rsidRPr="00694A51" w:rsidRDefault="00363287" w:rsidP="005E2D85">
      <w:pPr>
        <w:pStyle w:val="BodyText"/>
        <w:spacing w:line="283" w:lineRule="auto"/>
        <w:ind w:left="0" w:right="204"/>
        <w:rPr>
          <w:rFonts w:asciiTheme="minorHAnsi" w:hAnsiTheme="minorHAnsi"/>
        </w:rPr>
      </w:pPr>
      <w:r w:rsidRPr="00694A51">
        <w:rPr>
          <w:rFonts w:asciiTheme="minorHAnsi" w:hAnsiTheme="minorHAnsi"/>
          <w:i/>
        </w:rPr>
        <w:t>“Turnitin</w:t>
      </w:r>
      <w:r w:rsidRPr="00694A51">
        <w:rPr>
          <w:rFonts w:asciiTheme="minorHAnsi" w:hAnsiTheme="minorHAnsi"/>
          <w:i/>
          <w:spacing w:val="11"/>
        </w:rPr>
        <w:t xml:space="preserve"> </w:t>
      </w:r>
      <w:r w:rsidRPr="00694A51">
        <w:rPr>
          <w:rFonts w:asciiTheme="minorHAnsi" w:hAnsiTheme="minorHAnsi"/>
          <w:i/>
        </w:rPr>
        <w:t>does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not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determine</w:t>
      </w:r>
      <w:r w:rsidRPr="00694A51">
        <w:rPr>
          <w:rFonts w:asciiTheme="minorHAnsi" w:hAnsiTheme="minorHAnsi"/>
          <w:i/>
          <w:spacing w:val="11"/>
        </w:rPr>
        <w:t xml:space="preserve"> </w:t>
      </w:r>
      <w:r w:rsidRPr="00694A51">
        <w:rPr>
          <w:rFonts w:asciiTheme="minorHAnsi" w:hAnsiTheme="minorHAnsi"/>
          <w:i/>
        </w:rPr>
        <w:t>whether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a</w:t>
      </w:r>
      <w:r w:rsidRPr="00694A51">
        <w:rPr>
          <w:rFonts w:asciiTheme="minorHAnsi" w:hAnsiTheme="minorHAnsi"/>
          <w:i/>
          <w:spacing w:val="11"/>
        </w:rPr>
        <w:t xml:space="preserve"> </w:t>
      </w:r>
      <w:r w:rsidRPr="00694A51">
        <w:rPr>
          <w:rFonts w:asciiTheme="minorHAnsi" w:hAnsiTheme="minorHAnsi"/>
          <w:i/>
        </w:rPr>
        <w:t>paper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has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or</w:t>
      </w:r>
      <w:r w:rsidRPr="00694A51">
        <w:rPr>
          <w:rFonts w:asciiTheme="minorHAnsi" w:hAnsiTheme="minorHAnsi"/>
          <w:i/>
          <w:spacing w:val="11"/>
        </w:rPr>
        <w:t xml:space="preserve"> </w:t>
      </w:r>
      <w:r w:rsidRPr="00694A51">
        <w:rPr>
          <w:rFonts w:asciiTheme="minorHAnsi" w:hAnsiTheme="minorHAnsi"/>
          <w:i/>
        </w:rPr>
        <w:t>has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not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been</w:t>
      </w:r>
      <w:r w:rsidRPr="00694A51">
        <w:rPr>
          <w:rFonts w:asciiTheme="minorHAnsi" w:hAnsiTheme="minorHAnsi"/>
          <w:i/>
          <w:spacing w:val="11"/>
        </w:rPr>
        <w:t xml:space="preserve"> </w:t>
      </w:r>
      <w:r w:rsidRPr="00694A51">
        <w:rPr>
          <w:rFonts w:asciiTheme="minorHAnsi" w:hAnsiTheme="minorHAnsi"/>
          <w:i/>
        </w:rPr>
        <w:t xml:space="preserve">plagiarized. </w:t>
      </w:r>
      <w:r w:rsidRPr="00694A51">
        <w:rPr>
          <w:rFonts w:asciiTheme="minorHAnsi" w:hAnsiTheme="minorHAnsi"/>
          <w:i/>
          <w:spacing w:val="24"/>
        </w:rPr>
        <w:t xml:space="preserve"> </w:t>
      </w:r>
      <w:r w:rsidRPr="00694A51">
        <w:rPr>
          <w:rFonts w:asciiTheme="minorHAnsi" w:hAnsiTheme="minorHAnsi"/>
          <w:i/>
        </w:rPr>
        <w:t>Originality</w:t>
      </w:r>
      <w:r w:rsidRPr="00694A51">
        <w:rPr>
          <w:rFonts w:asciiTheme="minorHAnsi" w:hAnsiTheme="minorHAnsi"/>
          <w:i/>
          <w:spacing w:val="11"/>
        </w:rPr>
        <w:t xml:space="preserve"> </w:t>
      </w:r>
      <w:r w:rsidRPr="00694A51">
        <w:rPr>
          <w:rFonts w:asciiTheme="minorHAnsi" w:hAnsiTheme="minorHAnsi"/>
          <w:i/>
        </w:rPr>
        <w:t>Reports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are</w:t>
      </w:r>
      <w:r w:rsidRPr="00694A51">
        <w:rPr>
          <w:rFonts w:asciiTheme="minorHAnsi" w:hAnsiTheme="minorHAnsi"/>
          <w:i/>
          <w:w w:val="102"/>
        </w:rPr>
        <w:t xml:space="preserve"> </w:t>
      </w:r>
      <w:r w:rsidRPr="00694A51">
        <w:rPr>
          <w:rFonts w:asciiTheme="minorHAnsi" w:hAnsiTheme="minorHAnsi"/>
          <w:i/>
        </w:rPr>
        <w:t>simply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tools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to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help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instructors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locate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potential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sources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of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plagiarism,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or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text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which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may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have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been</w:t>
      </w:r>
      <w:r w:rsidRPr="00694A51">
        <w:rPr>
          <w:rFonts w:asciiTheme="minorHAnsi" w:hAnsiTheme="minorHAnsi"/>
          <w:i/>
          <w:w w:val="102"/>
        </w:rPr>
        <w:t xml:space="preserve"> </w:t>
      </w:r>
      <w:r w:rsidRPr="00694A51">
        <w:rPr>
          <w:rFonts w:asciiTheme="minorHAnsi" w:hAnsiTheme="minorHAnsi"/>
          <w:i/>
        </w:rPr>
        <w:t>incorrectly</w:t>
      </w:r>
      <w:r w:rsidRPr="00694A51">
        <w:rPr>
          <w:rFonts w:asciiTheme="minorHAnsi" w:hAnsiTheme="minorHAnsi"/>
          <w:i/>
          <w:spacing w:val="11"/>
        </w:rPr>
        <w:t xml:space="preserve"> </w:t>
      </w:r>
      <w:r w:rsidRPr="00694A51">
        <w:rPr>
          <w:rFonts w:asciiTheme="minorHAnsi" w:hAnsiTheme="minorHAnsi"/>
          <w:i/>
        </w:rPr>
        <w:t xml:space="preserve">cited. </w:t>
      </w:r>
      <w:r w:rsidRPr="00694A51">
        <w:rPr>
          <w:rFonts w:asciiTheme="minorHAnsi" w:hAnsiTheme="minorHAnsi"/>
          <w:i/>
          <w:spacing w:val="24"/>
        </w:rPr>
        <w:t xml:space="preserve"> </w:t>
      </w:r>
      <w:r w:rsidRPr="00694A51">
        <w:rPr>
          <w:rFonts w:asciiTheme="minorHAnsi" w:hAnsiTheme="minorHAnsi"/>
          <w:i/>
        </w:rPr>
        <w:t>Therefore,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only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instructors</w:t>
      </w:r>
      <w:r w:rsidRPr="00694A51">
        <w:rPr>
          <w:rFonts w:asciiTheme="minorHAnsi" w:hAnsiTheme="minorHAnsi"/>
          <w:i/>
          <w:spacing w:val="11"/>
        </w:rPr>
        <w:t xml:space="preserve"> </w:t>
      </w:r>
      <w:r w:rsidRPr="00694A51">
        <w:rPr>
          <w:rFonts w:asciiTheme="minorHAnsi" w:hAnsiTheme="minorHAnsi"/>
          <w:i/>
        </w:rPr>
        <w:t>can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deem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what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is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a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"good"</w:t>
      </w:r>
      <w:r w:rsidRPr="00694A51">
        <w:rPr>
          <w:rFonts w:asciiTheme="minorHAnsi" w:hAnsiTheme="minorHAnsi"/>
          <w:i/>
          <w:spacing w:val="11"/>
        </w:rPr>
        <w:t xml:space="preserve"> </w:t>
      </w:r>
      <w:r w:rsidRPr="00694A51">
        <w:rPr>
          <w:rFonts w:asciiTheme="minorHAnsi" w:hAnsiTheme="minorHAnsi"/>
          <w:i/>
        </w:rPr>
        <w:t>or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"bad"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score,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as</w:t>
      </w:r>
      <w:r w:rsidRPr="00694A51">
        <w:rPr>
          <w:rFonts w:asciiTheme="minorHAnsi" w:hAnsiTheme="minorHAnsi"/>
          <w:i/>
          <w:spacing w:val="12"/>
        </w:rPr>
        <w:t xml:space="preserve"> </w:t>
      </w:r>
      <w:r w:rsidRPr="00694A51">
        <w:rPr>
          <w:rFonts w:asciiTheme="minorHAnsi" w:hAnsiTheme="minorHAnsi"/>
          <w:i/>
        </w:rPr>
        <w:t>interpretation</w:t>
      </w:r>
      <w:r w:rsidRPr="00694A51">
        <w:rPr>
          <w:rFonts w:asciiTheme="minorHAnsi" w:hAnsiTheme="minorHAnsi"/>
          <w:i/>
          <w:w w:val="102"/>
        </w:rPr>
        <w:t xml:space="preserve"> </w:t>
      </w:r>
      <w:r w:rsidRPr="00694A51">
        <w:rPr>
          <w:rFonts w:asciiTheme="minorHAnsi" w:hAnsiTheme="minorHAnsi"/>
          <w:i/>
        </w:rPr>
        <w:t>of</w:t>
      </w:r>
      <w:r w:rsidRPr="00694A51">
        <w:rPr>
          <w:rFonts w:asciiTheme="minorHAnsi" w:hAnsiTheme="minorHAnsi"/>
          <w:i/>
          <w:spacing w:val="10"/>
        </w:rPr>
        <w:t xml:space="preserve"> </w:t>
      </w:r>
      <w:r w:rsidRPr="00694A51">
        <w:rPr>
          <w:rFonts w:asciiTheme="minorHAnsi" w:hAnsiTheme="minorHAnsi"/>
          <w:i/>
        </w:rPr>
        <w:t>the</w:t>
      </w:r>
      <w:r w:rsidRPr="00694A51">
        <w:rPr>
          <w:rFonts w:asciiTheme="minorHAnsi" w:hAnsiTheme="minorHAnsi"/>
          <w:i/>
          <w:spacing w:val="11"/>
        </w:rPr>
        <w:t xml:space="preserve"> </w:t>
      </w:r>
      <w:r w:rsidRPr="00694A51">
        <w:rPr>
          <w:rFonts w:asciiTheme="minorHAnsi" w:hAnsiTheme="minorHAnsi"/>
          <w:i/>
        </w:rPr>
        <w:t>data</w:t>
      </w:r>
      <w:r w:rsidRPr="00694A51">
        <w:rPr>
          <w:rFonts w:asciiTheme="minorHAnsi" w:hAnsiTheme="minorHAnsi"/>
          <w:i/>
          <w:spacing w:val="11"/>
        </w:rPr>
        <w:t xml:space="preserve"> </w:t>
      </w:r>
      <w:r w:rsidRPr="00694A51">
        <w:rPr>
          <w:rFonts w:asciiTheme="minorHAnsi" w:hAnsiTheme="minorHAnsi"/>
          <w:i/>
        </w:rPr>
        <w:t>can</w:t>
      </w:r>
      <w:r w:rsidRPr="00694A51">
        <w:rPr>
          <w:rFonts w:asciiTheme="minorHAnsi" w:hAnsiTheme="minorHAnsi"/>
          <w:i/>
          <w:spacing w:val="11"/>
        </w:rPr>
        <w:t xml:space="preserve"> </w:t>
      </w:r>
      <w:r w:rsidRPr="00694A51">
        <w:rPr>
          <w:rFonts w:asciiTheme="minorHAnsi" w:hAnsiTheme="minorHAnsi"/>
          <w:i/>
        </w:rPr>
        <w:t>only</w:t>
      </w:r>
      <w:r w:rsidRPr="00694A51">
        <w:rPr>
          <w:rFonts w:asciiTheme="minorHAnsi" w:hAnsiTheme="minorHAnsi"/>
          <w:i/>
          <w:spacing w:val="11"/>
        </w:rPr>
        <w:t xml:space="preserve"> </w:t>
      </w:r>
      <w:r w:rsidRPr="00694A51">
        <w:rPr>
          <w:rFonts w:asciiTheme="minorHAnsi" w:hAnsiTheme="minorHAnsi"/>
          <w:i/>
        </w:rPr>
        <w:t>be</w:t>
      </w:r>
      <w:r w:rsidRPr="00694A51">
        <w:rPr>
          <w:rFonts w:asciiTheme="minorHAnsi" w:hAnsiTheme="minorHAnsi"/>
          <w:i/>
          <w:spacing w:val="11"/>
        </w:rPr>
        <w:t xml:space="preserve"> </w:t>
      </w:r>
      <w:r w:rsidRPr="00694A51">
        <w:rPr>
          <w:rFonts w:asciiTheme="minorHAnsi" w:hAnsiTheme="minorHAnsi"/>
          <w:i/>
        </w:rPr>
        <w:t>made</w:t>
      </w:r>
      <w:r w:rsidRPr="00694A51">
        <w:rPr>
          <w:rFonts w:asciiTheme="minorHAnsi" w:hAnsiTheme="minorHAnsi"/>
          <w:i/>
          <w:spacing w:val="11"/>
        </w:rPr>
        <w:t xml:space="preserve"> </w:t>
      </w:r>
      <w:r w:rsidRPr="00694A51">
        <w:rPr>
          <w:rFonts w:asciiTheme="minorHAnsi" w:hAnsiTheme="minorHAnsi"/>
          <w:i/>
        </w:rPr>
        <w:t>by</w:t>
      </w:r>
      <w:r w:rsidRPr="00694A51">
        <w:rPr>
          <w:rFonts w:asciiTheme="minorHAnsi" w:hAnsiTheme="minorHAnsi"/>
          <w:i/>
          <w:spacing w:val="11"/>
        </w:rPr>
        <w:t xml:space="preserve"> </w:t>
      </w:r>
      <w:r w:rsidRPr="00694A51">
        <w:rPr>
          <w:rFonts w:asciiTheme="minorHAnsi" w:hAnsiTheme="minorHAnsi"/>
          <w:i/>
        </w:rPr>
        <w:t>the</w:t>
      </w:r>
      <w:r w:rsidRPr="00694A51">
        <w:rPr>
          <w:rFonts w:asciiTheme="minorHAnsi" w:hAnsiTheme="minorHAnsi"/>
          <w:i/>
          <w:spacing w:val="11"/>
        </w:rPr>
        <w:t xml:space="preserve"> </w:t>
      </w:r>
      <w:r w:rsidRPr="00694A51">
        <w:rPr>
          <w:rFonts w:asciiTheme="minorHAnsi" w:hAnsiTheme="minorHAnsi"/>
          <w:i/>
        </w:rPr>
        <w:t>instructor.”</w:t>
      </w:r>
      <w:r w:rsidRPr="00694A51">
        <w:rPr>
          <w:rFonts w:asciiTheme="minorHAnsi" w:hAnsiTheme="minorHAnsi"/>
          <w:spacing w:val="11"/>
        </w:rPr>
        <w:t xml:space="preserve"> </w:t>
      </w:r>
      <w:r w:rsidR="003A75CF" w:rsidRPr="00694A51">
        <w:rPr>
          <w:rStyle w:val="FootnoteReference"/>
          <w:rFonts w:asciiTheme="minorHAnsi" w:hAnsiTheme="minorHAnsi"/>
          <w:spacing w:val="11"/>
        </w:rPr>
        <w:footnoteReference w:id="2"/>
      </w:r>
    </w:p>
    <w:p w:rsidR="00DF3035" w:rsidRPr="00694A51" w:rsidRDefault="00DF3035" w:rsidP="005E2D85">
      <w:pPr>
        <w:spacing w:before="6"/>
        <w:rPr>
          <w:rFonts w:eastAsia="Arial" w:cs="Arial"/>
        </w:rPr>
      </w:pPr>
    </w:p>
    <w:p w:rsidR="00DF3035" w:rsidRPr="00694A51" w:rsidRDefault="007F77F4" w:rsidP="005E2D85">
      <w:pPr>
        <w:spacing w:line="200" w:lineRule="atLeast"/>
        <w:rPr>
          <w:rFonts w:eastAsia="Arial" w:cs="Arial"/>
        </w:rPr>
      </w:pPr>
      <w:r w:rsidRPr="00694A51">
        <w:rPr>
          <w:rFonts w:eastAsia="Arial" w:cs="Arial"/>
          <w:noProof/>
          <w:lang w:val="en-GB" w:eastAsia="en-GB"/>
        </w:rPr>
        <mc:AlternateContent>
          <mc:Choice Requires="wpg">
            <w:drawing>
              <wp:inline distT="0" distB="0" distL="0" distR="0" wp14:anchorId="7D239A9E" wp14:editId="59EFA538">
                <wp:extent cx="5677535" cy="304165"/>
                <wp:effectExtent l="0" t="3810" r="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7535" cy="304165"/>
                          <a:chOff x="0" y="0"/>
                          <a:chExt cx="10399" cy="479"/>
                        </a:xfrm>
                      </wpg:grpSpPr>
                      <wpg:grpSp>
                        <wpg:cNvPr id="7" name="Group 1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80" cy="479"/>
                            <a:chOff x="0" y="0"/>
                            <a:chExt cx="2080" cy="479"/>
                          </a:xfrm>
                        </wpg:grpSpPr>
                        <wps:wsp>
                          <wps:cNvPr id="9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0" cy="479"/>
                            </a:xfrm>
                            <a:custGeom>
                              <a:avLst/>
                              <a:gdLst>
                                <a:gd name="T0" fmla="*/ 0 w 2080"/>
                                <a:gd name="T1" fmla="*/ 0 h 479"/>
                                <a:gd name="T2" fmla="*/ 2080 w 2080"/>
                                <a:gd name="T3" fmla="*/ 0 h 479"/>
                                <a:gd name="T4" fmla="*/ 2080 w 2080"/>
                                <a:gd name="T5" fmla="*/ 479 h 479"/>
                                <a:gd name="T6" fmla="*/ 0 w 2080"/>
                                <a:gd name="T7" fmla="*/ 479 h 479"/>
                                <a:gd name="T8" fmla="*/ 0 w 2080"/>
                                <a:gd name="T9" fmla="*/ 0 h 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80" h="479">
                                  <a:moveTo>
                                    <a:pt x="0" y="0"/>
                                  </a:moveTo>
                                  <a:lnTo>
                                    <a:pt x="2080" y="0"/>
                                  </a:lnTo>
                                  <a:lnTo>
                                    <a:pt x="2080" y="479"/>
                                  </a:lnTo>
                                  <a:lnTo>
                                    <a:pt x="0" y="4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2080" y="0"/>
                            <a:ext cx="2080" cy="479"/>
                            <a:chOff x="2080" y="0"/>
                            <a:chExt cx="2080" cy="479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2080" y="0"/>
                              <a:ext cx="2080" cy="479"/>
                            </a:xfrm>
                            <a:custGeom>
                              <a:avLst/>
                              <a:gdLst>
                                <a:gd name="T0" fmla="+- 0 2080 2080"/>
                                <a:gd name="T1" fmla="*/ T0 w 2080"/>
                                <a:gd name="T2" fmla="*/ 0 h 479"/>
                                <a:gd name="T3" fmla="+- 0 4159 2080"/>
                                <a:gd name="T4" fmla="*/ T3 w 2080"/>
                                <a:gd name="T5" fmla="*/ 0 h 479"/>
                                <a:gd name="T6" fmla="+- 0 4159 2080"/>
                                <a:gd name="T7" fmla="*/ T6 w 2080"/>
                                <a:gd name="T8" fmla="*/ 479 h 479"/>
                                <a:gd name="T9" fmla="+- 0 2080 2080"/>
                                <a:gd name="T10" fmla="*/ T9 w 2080"/>
                                <a:gd name="T11" fmla="*/ 479 h 479"/>
                                <a:gd name="T12" fmla="+- 0 2080 2080"/>
                                <a:gd name="T13" fmla="*/ T12 w 2080"/>
                                <a:gd name="T14" fmla="*/ 0 h 47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080" h="479">
                                  <a:moveTo>
                                    <a:pt x="0" y="0"/>
                                  </a:moveTo>
                                  <a:lnTo>
                                    <a:pt x="2079" y="0"/>
                                  </a:lnTo>
                                  <a:lnTo>
                                    <a:pt x="2079" y="479"/>
                                  </a:lnTo>
                                  <a:lnTo>
                                    <a:pt x="0" y="4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775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4159" y="0"/>
                            <a:ext cx="2080" cy="479"/>
                            <a:chOff x="4159" y="0"/>
                            <a:chExt cx="2080" cy="479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4159" y="0"/>
                              <a:ext cx="2080" cy="479"/>
                            </a:xfrm>
                            <a:custGeom>
                              <a:avLst/>
                              <a:gdLst>
                                <a:gd name="T0" fmla="+- 0 4159 4159"/>
                                <a:gd name="T1" fmla="*/ T0 w 2080"/>
                                <a:gd name="T2" fmla="*/ 0 h 479"/>
                                <a:gd name="T3" fmla="+- 0 6239 4159"/>
                                <a:gd name="T4" fmla="*/ T3 w 2080"/>
                                <a:gd name="T5" fmla="*/ 0 h 479"/>
                                <a:gd name="T6" fmla="+- 0 6239 4159"/>
                                <a:gd name="T7" fmla="*/ T6 w 2080"/>
                                <a:gd name="T8" fmla="*/ 479 h 479"/>
                                <a:gd name="T9" fmla="+- 0 4159 4159"/>
                                <a:gd name="T10" fmla="*/ T9 w 2080"/>
                                <a:gd name="T11" fmla="*/ 479 h 479"/>
                                <a:gd name="T12" fmla="+- 0 4159 4159"/>
                                <a:gd name="T13" fmla="*/ T12 w 2080"/>
                                <a:gd name="T14" fmla="*/ 0 h 47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080" h="479">
                                  <a:moveTo>
                                    <a:pt x="0" y="0"/>
                                  </a:moveTo>
                                  <a:lnTo>
                                    <a:pt x="2080" y="0"/>
                                  </a:lnTo>
                                  <a:lnTo>
                                    <a:pt x="2080" y="479"/>
                                  </a:lnTo>
                                  <a:lnTo>
                                    <a:pt x="0" y="4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/>
                        <wpg:cNvGrpSpPr>
                          <a:grpSpLocks/>
                        </wpg:cNvGrpSpPr>
                        <wpg:grpSpPr bwMode="auto">
                          <a:xfrm>
                            <a:off x="6239" y="0"/>
                            <a:ext cx="2080" cy="479"/>
                            <a:chOff x="6239" y="0"/>
                            <a:chExt cx="2080" cy="479"/>
                          </a:xfrm>
                        </wpg:grpSpPr>
                        <wps:wsp>
                          <wps:cNvPr id="15" name="Freeform 9"/>
                          <wps:cNvSpPr>
                            <a:spLocks/>
                          </wps:cNvSpPr>
                          <wps:spPr bwMode="auto">
                            <a:xfrm>
                              <a:off x="6239" y="0"/>
                              <a:ext cx="2080" cy="479"/>
                            </a:xfrm>
                            <a:custGeom>
                              <a:avLst/>
                              <a:gdLst>
                                <a:gd name="T0" fmla="+- 0 6239 6239"/>
                                <a:gd name="T1" fmla="*/ T0 w 2080"/>
                                <a:gd name="T2" fmla="*/ 0 h 479"/>
                                <a:gd name="T3" fmla="+- 0 8319 6239"/>
                                <a:gd name="T4" fmla="*/ T3 w 2080"/>
                                <a:gd name="T5" fmla="*/ 0 h 479"/>
                                <a:gd name="T6" fmla="+- 0 8319 6239"/>
                                <a:gd name="T7" fmla="*/ T6 w 2080"/>
                                <a:gd name="T8" fmla="*/ 479 h 479"/>
                                <a:gd name="T9" fmla="+- 0 6239 6239"/>
                                <a:gd name="T10" fmla="*/ T9 w 2080"/>
                                <a:gd name="T11" fmla="*/ 479 h 479"/>
                                <a:gd name="T12" fmla="+- 0 6239 6239"/>
                                <a:gd name="T13" fmla="*/ T12 w 2080"/>
                                <a:gd name="T14" fmla="*/ 0 h 47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080" h="479">
                                  <a:moveTo>
                                    <a:pt x="0" y="0"/>
                                  </a:moveTo>
                                  <a:lnTo>
                                    <a:pt x="2080" y="0"/>
                                  </a:lnTo>
                                  <a:lnTo>
                                    <a:pt x="2080" y="479"/>
                                  </a:lnTo>
                                  <a:lnTo>
                                    <a:pt x="0" y="4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90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"/>
                        <wpg:cNvGrpSpPr>
                          <a:grpSpLocks/>
                        </wpg:cNvGrpSpPr>
                        <wpg:grpSpPr bwMode="auto">
                          <a:xfrm>
                            <a:off x="8319" y="0"/>
                            <a:ext cx="2080" cy="479"/>
                            <a:chOff x="8319" y="0"/>
                            <a:chExt cx="2080" cy="479"/>
                          </a:xfrm>
                        </wpg:grpSpPr>
                        <wps:wsp>
                          <wps:cNvPr id="17" name="Freeform 7"/>
                          <wps:cNvSpPr>
                            <a:spLocks/>
                          </wps:cNvSpPr>
                          <wps:spPr bwMode="auto">
                            <a:xfrm>
                              <a:off x="8319" y="0"/>
                              <a:ext cx="2080" cy="479"/>
                            </a:xfrm>
                            <a:custGeom>
                              <a:avLst/>
                              <a:gdLst>
                                <a:gd name="T0" fmla="+- 0 8319 8319"/>
                                <a:gd name="T1" fmla="*/ T0 w 2080"/>
                                <a:gd name="T2" fmla="*/ 0 h 479"/>
                                <a:gd name="T3" fmla="+- 0 10399 8319"/>
                                <a:gd name="T4" fmla="*/ T3 w 2080"/>
                                <a:gd name="T5" fmla="*/ 0 h 479"/>
                                <a:gd name="T6" fmla="+- 0 10399 8319"/>
                                <a:gd name="T7" fmla="*/ T6 w 2080"/>
                                <a:gd name="T8" fmla="*/ 479 h 479"/>
                                <a:gd name="T9" fmla="+- 0 8319 8319"/>
                                <a:gd name="T10" fmla="*/ T9 w 2080"/>
                                <a:gd name="T11" fmla="*/ 479 h 479"/>
                                <a:gd name="T12" fmla="+- 0 8319 8319"/>
                                <a:gd name="T13" fmla="*/ T12 w 2080"/>
                                <a:gd name="T14" fmla="*/ 0 h 479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080" h="479">
                                  <a:moveTo>
                                    <a:pt x="0" y="0"/>
                                  </a:moveTo>
                                  <a:lnTo>
                                    <a:pt x="2080" y="0"/>
                                  </a:lnTo>
                                  <a:lnTo>
                                    <a:pt x="2080" y="479"/>
                                  </a:lnTo>
                                  <a:lnTo>
                                    <a:pt x="0" y="4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47.05pt;height:23.95pt;mso-position-horizontal-relative:char;mso-position-vertical-relative:line" coordsize="10399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">
                <v:group id="Group 14" o:spid="_x0000_s1027" style="position:absolute;width:2080;height:479" coordsize="2080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5" o:spid="_x0000_s1028" style="position:absolute;width:2080;height:479;visibility:visible;mso-wrap-style:square;v-text-anchor:top" coordsize="2080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koS8QA&#10;AADaAAAADwAAAGRycy9kb3ducmV2LnhtbESPzW7CMBCE70h9B2uRuFTgwKEtASfqj6py4UDSB1jF&#10;SxIRr1PbQJqnx5UqcRzNzDeabT6YTlzI+dayguUiAUFcWd1yreC7/Jy/gPABWWNnmRT8koc8e5hs&#10;MdX2yge6FKEWEcI+RQVNCH0qpa8aMugXtieO3tE6gyFKV0vt8BrhppOrJHmSBluOCw329N5QdSrO&#10;RoFbPu/fvkLy0z9W+/H8UY5UtqNSs+nwugERaAj38H97pxWs4e9Kv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KEvEAAAA2gAAAA8AAAAAAAAAAAAAAAAAmAIAAGRycy9k&#10;b3ducmV2LnhtbFBLBQYAAAAABAAEAPUAAACJAwAAAAA=&#10;" path="m,l2080,r,479l,479,,xe" fillcolor="blue" stroked="f">
                    <v:path arrowok="t" o:connecttype="custom" o:connectlocs="0,0;2080,0;2080,479;0,479;0,0" o:connectangles="0,0,0,0,0"/>
                  </v:shape>
                </v:group>
                <v:group id="Group 12" o:spid="_x0000_s1029" style="position:absolute;left:2080;width:2080;height:479" coordorigin="2080" coordsize="2080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3" o:spid="_x0000_s1030" style="position:absolute;left:2080;width:2080;height:479;visibility:visible;mso-wrap-style:square;v-text-anchor:top" coordsize="2080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jLyMMA&#10;AADbAAAADwAAAGRycy9kb3ducmV2LnhtbERPTWvCQBC9F/wPywi91Y2liKSuUqJSwYM1tdDjkJ0m&#10;wexsyE419de7BcHbPN7nzBa9a9SJulB7NjAeJaCIC29rLg0cPtdPU1BBkC02nsnAHwVYzAcPM0yt&#10;P/OeTrmUKoZwSNFAJdKmWoeiIodh5FviyP34zqFE2JXadniO4a7Rz0ky0Q5rjg0VtpRVVBzzX2dA&#10;th+X5XpSZ9+r5cths5Pcfb1nxjwO+7dXUEK93MU398bG+WP4/yUeo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jLyMMAAADbAAAADwAAAAAAAAAAAAAAAACYAgAAZHJzL2Rv&#10;d25yZXYueG1sUEsFBgAAAAAEAAQA9QAAAIgDAAAAAA==&#10;" path="m,l2079,r,479l,479,,xe" fillcolor="#37751c" stroked="f">
                    <v:path arrowok="t" o:connecttype="custom" o:connectlocs="0,0;2079,0;2079,479;0,479;0,0" o:connectangles="0,0,0,0,0"/>
                  </v:shape>
                </v:group>
                <v:group id="Group 10" o:spid="_x0000_s1031" style="position:absolute;left:4159;width:2080;height:479" coordorigin="4159" coordsize="2080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1" o:spid="_x0000_s1032" style="position:absolute;left:4159;width:2080;height:479;visibility:visible;mso-wrap-style:square;v-text-anchor:top" coordsize="2080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SNsIA&#10;AADbAAAADwAAAGRycy9kb3ducmV2LnhtbERP24rCMBB9X/Afwgj7smi6KiLVKLIgyOKDl/2AsZmm&#10;xWZSm2irX28WFvZtDuc6i1VnK3GnxpeOFXwOExDEmdMlGwU/p81gBsIHZI2VY1LwIA+rZe9tgal2&#10;LR/ofgxGxBD2KSooQqhTKX1WkEU/dDVx5HLXWAwRNkbqBtsYbis5SpKptFhybCiwpq+CssvxZhXs&#10;S/PxPE91OFW8+74mZp1P8lap9363noMI1IV/8Z97q+P8Mfz+E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e9I2wgAAANsAAAAPAAAAAAAAAAAAAAAAAJgCAABkcnMvZG93&#10;bnJldi54bWxQSwUGAAAAAAQABAD1AAAAhwMAAAAA&#10;" path="m,l2080,r,479l,479,,xe" fillcolor="yellow" stroked="f">
                    <v:path arrowok="t" o:connecttype="custom" o:connectlocs="0,0;2080,0;2080,479;0,479;0,0" o:connectangles="0,0,0,0,0"/>
                  </v:shape>
                </v:group>
                <v:group id="Group 8" o:spid="_x0000_s1033" style="position:absolute;left:6239;width:2080;height:479" coordorigin="6239" coordsize="2080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9" o:spid="_x0000_s1034" style="position:absolute;left:6239;width:2080;height:479;visibility:visible;mso-wrap-style:square;v-text-anchor:top" coordsize="2080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fkO8AA&#10;AADbAAAADwAAAGRycy9kb3ducmV2LnhtbERPTYvCMBC9C/6HMII3TRVcpBpFBWEvFrbrpbehGdti&#10;MwlNbLv/3iws7G0e73P2x9G0oqfON5YVrJYJCOLS6oYrBffv62ILwgdkja1lUvBDHo6H6WSPqbYD&#10;f1Gfh0rEEPYpKqhDcKmUvqzJoF9aRxy5h+0Mhgi7SuoOhxhuWrlOkg9psOHYUKOjS03lM38ZBefh&#10;wttbsbb5psiyrEe3crdCqflsPO1ABBrDv/jP/anj/A38/hIPkI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XfkO8AAAADbAAAADwAAAAAAAAAAAAAAAACYAgAAZHJzL2Rvd25y&#10;ZXYueG1sUEsFBgAAAAAEAAQA9QAAAIUDAAAAAA==&#10;" path="m,l2080,r,479l,479,,xe" fillcolor="#e59037" stroked="f">
                    <v:path arrowok="t" o:connecttype="custom" o:connectlocs="0,0;2080,0;2080,479;0,479;0,0" o:connectangles="0,0,0,0,0"/>
                  </v:shape>
                </v:group>
                <v:group id="Group 6" o:spid="_x0000_s1035" style="position:absolute;left:8319;width:2080;height:479" coordorigin="8319" coordsize="2080,4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7" o:spid="_x0000_s1036" style="position:absolute;left:8319;width:2080;height:479;visibility:visible;mso-wrap-style:square;v-text-anchor:top" coordsize="2080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r98AA&#10;AADbAAAADwAAAGRycy9kb3ducmV2LnhtbERPTYvCMBC9C/6HMII3TdVdd6lGEUFZ8LRVuuxtaMa2&#10;2ExKE23990YQvM3jfc5y3ZlK3KhxpWUFk3EEgjizuuRcwem4G32DcB5ZY2WZFNzJwXrV7y0x1rbl&#10;X7olPhchhF2MCgrv61hKlxVk0I1tTRy4s20M+gCbXOoG2xBuKjmNork0WHJoKLCmbUHZJbkaBX/7&#10;TXr4SP3/1rjZJ18S057aVKnhoNssQHjq/Fv8cv/oMP8Lnr+E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1r98AAAADbAAAADwAAAAAAAAAAAAAAAACYAgAAZHJzL2Rvd25y&#10;ZXYueG1sUEsFBgAAAAAEAAQA9QAAAIUDAAAAAA==&#10;" path="m,l2080,r,479l,479,,xe" fillcolor="red" stroked="f">
                    <v:path arrowok="t" o:connecttype="custom" o:connectlocs="0,0;2080,0;2080,479;0,479;0,0" o:connectangles="0,0,0,0,0"/>
                  </v:shape>
                </v:group>
                <w10:anchorlock/>
              </v:group>
            </w:pict>
          </mc:Fallback>
        </mc:AlternateContent>
      </w:r>
    </w:p>
    <w:p w:rsidR="00DF3035" w:rsidRPr="00694A51" w:rsidRDefault="003A75CF" w:rsidP="009D2338">
      <w:pPr>
        <w:pStyle w:val="BodyText"/>
        <w:tabs>
          <w:tab w:val="left" w:pos="2268"/>
          <w:tab w:val="left" w:pos="4111"/>
          <w:tab w:val="left" w:pos="5812"/>
          <w:tab w:val="left" w:pos="7655"/>
        </w:tabs>
        <w:spacing w:before="123"/>
        <w:ind w:left="0"/>
        <w:rPr>
          <w:rFonts w:asciiTheme="minorHAnsi" w:hAnsiTheme="minorHAnsi"/>
        </w:rPr>
      </w:pPr>
      <w:r w:rsidRPr="00694A51">
        <w:rPr>
          <w:rFonts w:asciiTheme="minorHAnsi" w:hAnsiTheme="minorHAnsi"/>
        </w:rPr>
        <w:t xml:space="preserve">   </w:t>
      </w:r>
      <w:r w:rsidR="00363287" w:rsidRPr="00694A51">
        <w:rPr>
          <w:rFonts w:asciiTheme="minorHAnsi" w:hAnsiTheme="minorHAnsi"/>
        </w:rPr>
        <w:t>No</w:t>
      </w:r>
      <w:r w:rsidR="00363287" w:rsidRPr="00694A51">
        <w:rPr>
          <w:rFonts w:asciiTheme="minorHAnsi" w:hAnsiTheme="minorHAnsi"/>
          <w:spacing w:val="22"/>
        </w:rPr>
        <w:t xml:space="preserve"> </w:t>
      </w:r>
      <w:proofErr w:type="gramStart"/>
      <w:r w:rsidRPr="00694A51">
        <w:rPr>
          <w:rFonts w:asciiTheme="minorHAnsi" w:hAnsiTheme="minorHAnsi"/>
        </w:rPr>
        <w:t>matches</w:t>
      </w:r>
      <w:proofErr w:type="gramEnd"/>
      <w:r w:rsidRPr="00694A51">
        <w:rPr>
          <w:rFonts w:asciiTheme="minorHAnsi" w:hAnsiTheme="minorHAnsi"/>
        </w:rPr>
        <w:tab/>
      </w:r>
      <w:r w:rsidR="009F300D" w:rsidRPr="00694A51">
        <w:rPr>
          <w:rFonts w:asciiTheme="minorHAnsi" w:hAnsiTheme="minorHAnsi"/>
        </w:rPr>
        <w:t>1­24%</w:t>
      </w:r>
      <w:r w:rsidR="009F300D" w:rsidRPr="00694A51">
        <w:rPr>
          <w:rFonts w:asciiTheme="minorHAnsi" w:hAnsiTheme="minorHAnsi"/>
        </w:rPr>
        <w:tab/>
        <w:t>25­49%</w:t>
      </w:r>
      <w:r w:rsidR="009F300D" w:rsidRPr="00694A51">
        <w:rPr>
          <w:rFonts w:asciiTheme="minorHAnsi" w:hAnsiTheme="minorHAnsi"/>
        </w:rPr>
        <w:tab/>
        <w:t>50­74%</w:t>
      </w:r>
      <w:r w:rsidR="009F300D" w:rsidRPr="00694A51">
        <w:rPr>
          <w:rFonts w:asciiTheme="minorHAnsi" w:hAnsiTheme="minorHAnsi"/>
        </w:rPr>
        <w:tab/>
        <w:t>75­100%</w:t>
      </w:r>
    </w:p>
    <w:p w:rsidR="009F300D" w:rsidRPr="00694A51" w:rsidRDefault="009F300D" w:rsidP="005E2D85">
      <w:pPr>
        <w:pStyle w:val="BodyText"/>
        <w:tabs>
          <w:tab w:val="left" w:pos="2552"/>
          <w:tab w:val="left" w:pos="4253"/>
          <w:tab w:val="left" w:pos="6096"/>
          <w:tab w:val="left" w:pos="7938"/>
        </w:tabs>
        <w:spacing w:before="123"/>
        <w:ind w:left="0"/>
        <w:rPr>
          <w:rFonts w:asciiTheme="minorHAnsi" w:hAnsiTheme="minorHAnsi"/>
        </w:rPr>
      </w:pPr>
    </w:p>
    <w:p w:rsidR="009F300D" w:rsidRPr="00694A51" w:rsidRDefault="009F300D" w:rsidP="005E2D85">
      <w:pPr>
        <w:pStyle w:val="BodyText"/>
        <w:spacing w:before="55" w:line="283" w:lineRule="auto"/>
        <w:ind w:left="0" w:right="106"/>
        <w:rPr>
          <w:rFonts w:asciiTheme="minorHAnsi" w:hAnsiTheme="minorHAnsi"/>
        </w:rPr>
      </w:pPr>
      <w:r w:rsidRPr="00694A51">
        <w:rPr>
          <w:rFonts w:asciiTheme="minorHAnsi" w:hAnsiTheme="minorHAnsi"/>
        </w:rPr>
        <w:t>By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clicking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on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heading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‘</w:t>
      </w:r>
      <w:r w:rsidRPr="00694A51">
        <w:rPr>
          <w:rFonts w:asciiTheme="minorHAnsi" w:hAnsiTheme="minorHAnsi" w:cs="Arial"/>
          <w:b/>
          <w:bCs/>
        </w:rPr>
        <w:t>SIMILARITY</w:t>
      </w:r>
      <w:r w:rsidRPr="00694A51">
        <w:rPr>
          <w:rFonts w:asciiTheme="minorHAnsi" w:hAnsiTheme="minorHAnsi"/>
        </w:rPr>
        <w:t>’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you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can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sort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all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indices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in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order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best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identify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ones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that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may</w:t>
      </w:r>
      <w:r w:rsidRPr="00694A51">
        <w:rPr>
          <w:rFonts w:asciiTheme="minorHAnsi" w:hAnsiTheme="minorHAnsi"/>
          <w:spacing w:val="16"/>
        </w:rPr>
        <w:t xml:space="preserve"> </w:t>
      </w:r>
      <w:r w:rsidRPr="00694A51">
        <w:rPr>
          <w:rFonts w:asciiTheme="minorHAnsi" w:hAnsiTheme="minorHAnsi"/>
        </w:rPr>
        <w:t>require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attention.</w:t>
      </w:r>
    </w:p>
    <w:p w:rsidR="009F300D" w:rsidRPr="00694A51" w:rsidRDefault="009F300D" w:rsidP="005E2D85">
      <w:pPr>
        <w:pStyle w:val="BodyText"/>
        <w:tabs>
          <w:tab w:val="left" w:pos="2552"/>
          <w:tab w:val="left" w:pos="4253"/>
          <w:tab w:val="left" w:pos="6096"/>
          <w:tab w:val="left" w:pos="7938"/>
        </w:tabs>
        <w:spacing w:before="123"/>
        <w:ind w:left="0"/>
        <w:rPr>
          <w:rFonts w:asciiTheme="minorHAnsi" w:hAnsiTheme="minorHAnsi"/>
        </w:rPr>
      </w:pPr>
    </w:p>
    <w:p w:rsidR="009F300D" w:rsidRPr="00694A51" w:rsidRDefault="009F300D" w:rsidP="005E2D85">
      <w:pPr>
        <w:pStyle w:val="Heading1"/>
        <w:ind w:left="0" w:firstLine="118"/>
        <w:rPr>
          <w:rFonts w:asciiTheme="minorHAnsi" w:hAnsiTheme="minorHAnsi"/>
          <w:b w:val="0"/>
          <w:bCs w:val="0"/>
          <w:sz w:val="22"/>
          <w:szCs w:val="22"/>
        </w:rPr>
      </w:pPr>
      <w:r w:rsidRPr="00694A51">
        <w:rPr>
          <w:rFonts w:asciiTheme="minorHAnsi" w:hAnsiTheme="minorHAnsi"/>
          <w:sz w:val="22"/>
          <w:szCs w:val="22"/>
          <w:u w:val="single" w:color="000000"/>
        </w:rPr>
        <w:t>Originality</w:t>
      </w:r>
      <w:r w:rsidRPr="00694A51">
        <w:rPr>
          <w:rFonts w:asciiTheme="minorHAnsi" w:hAnsiTheme="minorHAnsi"/>
          <w:spacing w:val="22"/>
          <w:sz w:val="22"/>
          <w:szCs w:val="22"/>
          <w:u w:val="single" w:color="000000"/>
        </w:rPr>
        <w:t xml:space="preserve"> </w:t>
      </w:r>
      <w:r w:rsidRPr="00694A51">
        <w:rPr>
          <w:rFonts w:asciiTheme="minorHAnsi" w:hAnsiTheme="minorHAnsi"/>
          <w:sz w:val="22"/>
          <w:szCs w:val="22"/>
          <w:u w:val="single" w:color="000000"/>
        </w:rPr>
        <w:t>Report</w:t>
      </w:r>
    </w:p>
    <w:p w:rsidR="009F300D" w:rsidRPr="00694A51" w:rsidRDefault="009F300D" w:rsidP="005E2D85">
      <w:pPr>
        <w:spacing w:before="3"/>
        <w:rPr>
          <w:rFonts w:eastAsia="Arial" w:cs="Arial"/>
          <w:b/>
          <w:bCs/>
        </w:rPr>
      </w:pPr>
    </w:p>
    <w:p w:rsidR="009F300D" w:rsidRPr="00694A51" w:rsidRDefault="009F300D" w:rsidP="005E2D85">
      <w:pPr>
        <w:pStyle w:val="BodyText"/>
        <w:spacing w:before="75" w:line="283" w:lineRule="auto"/>
        <w:ind w:left="0" w:right="106"/>
        <w:rPr>
          <w:rFonts w:asciiTheme="minorHAnsi" w:hAnsiTheme="minorHAnsi"/>
        </w:rPr>
      </w:pP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Originality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Report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produced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by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Turnitin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is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simply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tool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which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quantifies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similarity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between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piece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w w:val="101"/>
        </w:rPr>
        <w:t xml:space="preserve"> </w:t>
      </w:r>
      <w:r w:rsidRPr="00694A51">
        <w:rPr>
          <w:rFonts w:asciiTheme="minorHAnsi" w:hAnsiTheme="minorHAnsi"/>
        </w:rPr>
        <w:t>student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submitted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work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Turnitin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repository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internet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sources,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including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database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w w:val="101"/>
        </w:rPr>
        <w:t xml:space="preserve"> </w:t>
      </w:r>
      <w:r w:rsidRPr="00694A51">
        <w:rPr>
          <w:rFonts w:asciiTheme="minorHAnsi" w:hAnsiTheme="minorHAnsi"/>
        </w:rPr>
        <w:t>published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journals,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lists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those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sources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as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an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aid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detecting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possible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plagiarism.</w:t>
      </w:r>
    </w:p>
    <w:p w:rsidR="009F300D" w:rsidRPr="00694A51" w:rsidRDefault="009F300D" w:rsidP="005E2D85">
      <w:pPr>
        <w:spacing w:before="2"/>
        <w:rPr>
          <w:rFonts w:eastAsia="Arial" w:cs="Arial"/>
        </w:rPr>
      </w:pPr>
    </w:p>
    <w:p w:rsidR="009F300D" w:rsidRPr="00694A51" w:rsidRDefault="009F300D" w:rsidP="005E2D85">
      <w:pPr>
        <w:rPr>
          <w:rFonts w:eastAsia="Arial" w:cs="Arial"/>
        </w:rPr>
      </w:pPr>
      <w:r w:rsidRPr="00694A51">
        <w:rPr>
          <w:rFonts w:eastAsia="Arial" w:cs="Arial"/>
        </w:rPr>
        <w:t>It</w:t>
      </w:r>
      <w:r w:rsidRPr="00694A51">
        <w:rPr>
          <w:rFonts w:eastAsia="Arial" w:cs="Arial"/>
          <w:spacing w:val="9"/>
        </w:rPr>
        <w:t xml:space="preserve"> </w:t>
      </w:r>
      <w:r w:rsidRPr="00694A51">
        <w:rPr>
          <w:rFonts w:eastAsia="Arial" w:cs="Arial"/>
        </w:rPr>
        <w:t>is</w:t>
      </w:r>
      <w:r w:rsidRPr="00694A51">
        <w:rPr>
          <w:rFonts w:eastAsia="Arial" w:cs="Arial"/>
          <w:spacing w:val="9"/>
        </w:rPr>
        <w:t xml:space="preserve"> </w:t>
      </w:r>
      <w:r w:rsidRPr="00694A51">
        <w:rPr>
          <w:rFonts w:eastAsia="Arial" w:cs="Arial"/>
          <w:b/>
          <w:bCs/>
        </w:rPr>
        <w:t>NOT</w:t>
      </w:r>
      <w:r w:rsidRPr="00694A51">
        <w:rPr>
          <w:rFonts w:eastAsia="Arial" w:cs="Arial"/>
          <w:b/>
          <w:bCs/>
          <w:spacing w:val="10"/>
        </w:rPr>
        <w:t xml:space="preserve"> </w:t>
      </w:r>
      <w:r w:rsidRPr="00694A51">
        <w:rPr>
          <w:rFonts w:eastAsia="Arial" w:cs="Arial"/>
          <w:b/>
          <w:bCs/>
        </w:rPr>
        <w:t>a</w:t>
      </w:r>
      <w:r w:rsidRPr="00694A51">
        <w:rPr>
          <w:rFonts w:eastAsia="Arial" w:cs="Arial"/>
          <w:b/>
          <w:bCs/>
          <w:spacing w:val="9"/>
        </w:rPr>
        <w:t xml:space="preserve"> </w:t>
      </w:r>
      <w:r w:rsidRPr="00694A51">
        <w:rPr>
          <w:rFonts w:eastAsia="Arial" w:cs="Arial"/>
          <w:b/>
          <w:bCs/>
        </w:rPr>
        <w:t>‘plagiarism</w:t>
      </w:r>
      <w:r w:rsidRPr="00694A51">
        <w:rPr>
          <w:rFonts w:eastAsia="Arial" w:cs="Arial"/>
          <w:b/>
          <w:bCs/>
          <w:spacing w:val="10"/>
        </w:rPr>
        <w:t xml:space="preserve"> </w:t>
      </w:r>
      <w:r w:rsidRPr="00694A51">
        <w:rPr>
          <w:rFonts w:eastAsia="Arial" w:cs="Arial"/>
          <w:b/>
          <w:bCs/>
        </w:rPr>
        <w:t>report’</w:t>
      </w:r>
      <w:r w:rsidRPr="00694A51">
        <w:rPr>
          <w:rFonts w:eastAsia="Arial" w:cs="Arial"/>
        </w:rPr>
        <w:t>.</w:t>
      </w:r>
    </w:p>
    <w:p w:rsidR="009F300D" w:rsidRPr="00694A51" w:rsidRDefault="009F300D" w:rsidP="005E2D85">
      <w:pPr>
        <w:spacing w:before="1"/>
        <w:rPr>
          <w:rFonts w:eastAsia="Arial" w:cs="Arial"/>
        </w:rPr>
      </w:pPr>
    </w:p>
    <w:p w:rsidR="009F300D" w:rsidRPr="00694A51" w:rsidRDefault="009F300D" w:rsidP="005E2D85">
      <w:pPr>
        <w:pStyle w:val="BodyText"/>
        <w:ind w:left="0"/>
        <w:rPr>
          <w:rFonts w:asciiTheme="minorHAnsi" w:hAnsiTheme="minorHAnsi"/>
        </w:rPr>
      </w:pP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access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Originality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report,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click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on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Similarity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Index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or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coloured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flag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in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assignment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inbox.</w:t>
      </w:r>
    </w:p>
    <w:p w:rsidR="009F300D" w:rsidRPr="00694A51" w:rsidRDefault="009F300D" w:rsidP="005E2D85">
      <w:pPr>
        <w:pStyle w:val="BodyText"/>
        <w:tabs>
          <w:tab w:val="left" w:pos="2552"/>
          <w:tab w:val="left" w:pos="4253"/>
          <w:tab w:val="left" w:pos="6096"/>
          <w:tab w:val="left" w:pos="7938"/>
        </w:tabs>
        <w:spacing w:before="123"/>
        <w:ind w:left="0"/>
        <w:rPr>
          <w:rFonts w:asciiTheme="minorHAnsi" w:hAnsiTheme="minorHAnsi"/>
        </w:rPr>
      </w:pPr>
    </w:p>
    <w:p w:rsidR="009F300D" w:rsidRPr="00694A51" w:rsidRDefault="009F300D" w:rsidP="005E2D85">
      <w:pPr>
        <w:pStyle w:val="BodyText"/>
        <w:spacing w:before="75" w:line="255" w:lineRule="auto"/>
        <w:ind w:left="0" w:right="285"/>
        <w:rPr>
          <w:rFonts w:asciiTheme="minorHAnsi" w:hAnsiTheme="minorHAnsi"/>
        </w:rPr>
      </w:pPr>
      <w:r w:rsidRPr="00694A51">
        <w:rPr>
          <w:rFonts w:asciiTheme="minorHAnsi" w:hAnsiTheme="minorHAnsi"/>
          <w:noProof/>
          <w:lang w:val="en-GB" w:eastAsia="en-GB"/>
        </w:rPr>
        <w:drawing>
          <wp:anchor distT="0" distB="0" distL="114300" distR="114300" simplePos="0" relativeHeight="503311888" behindDoc="0" locked="0" layoutInCell="1" allowOverlap="0" wp14:anchorId="59A23EEB" wp14:editId="40549497">
            <wp:simplePos x="0" y="0"/>
            <wp:positionH relativeFrom="page">
              <wp:posOffset>897890</wp:posOffset>
            </wp:positionH>
            <wp:positionV relativeFrom="paragraph">
              <wp:posOffset>55245</wp:posOffset>
            </wp:positionV>
            <wp:extent cx="2289810" cy="3308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A51">
        <w:rPr>
          <w:rFonts w:asciiTheme="minorHAnsi" w:hAnsiTheme="minorHAnsi"/>
        </w:rPr>
        <w:t>Make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sure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that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“Originality”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button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selected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top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left</w:t>
      </w:r>
      <w:r w:rsidRPr="00694A51">
        <w:rPr>
          <w:rFonts w:asciiTheme="minorHAnsi" w:hAnsiTheme="minorHAnsi"/>
          <w:w w:val="101"/>
        </w:rPr>
        <w:t xml:space="preserve"> </w:t>
      </w:r>
      <w:r w:rsidRPr="00694A51">
        <w:rPr>
          <w:rFonts w:asciiTheme="minorHAnsi" w:hAnsiTheme="minorHAnsi"/>
        </w:rPr>
        <w:t>(image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on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left).</w:t>
      </w:r>
    </w:p>
    <w:p w:rsidR="009F300D" w:rsidRPr="00694A51" w:rsidRDefault="009D2338" w:rsidP="005E2D85">
      <w:pPr>
        <w:pStyle w:val="BodyText"/>
        <w:tabs>
          <w:tab w:val="left" w:pos="2552"/>
          <w:tab w:val="left" w:pos="4253"/>
          <w:tab w:val="left" w:pos="6096"/>
          <w:tab w:val="left" w:pos="7938"/>
        </w:tabs>
        <w:spacing w:before="123"/>
        <w:ind w:left="0"/>
        <w:rPr>
          <w:rFonts w:asciiTheme="minorHAnsi" w:hAnsiTheme="minorHAnsi"/>
        </w:rPr>
      </w:pPr>
      <w:r w:rsidRPr="00694A51">
        <w:rPr>
          <w:rFonts w:asciiTheme="minorHAnsi" w:hAnsiTheme="minorHAnsi"/>
          <w:noProof/>
          <w:lang w:val="en-GB" w:eastAsia="en-GB"/>
        </w:rPr>
        <w:drawing>
          <wp:anchor distT="0" distB="0" distL="114300" distR="114300" simplePos="0" relativeHeight="503313936" behindDoc="0" locked="0" layoutInCell="1" allowOverlap="1" wp14:anchorId="07D528D2" wp14:editId="178BAA1A">
            <wp:simplePos x="0" y="0"/>
            <wp:positionH relativeFrom="page">
              <wp:posOffset>5043805</wp:posOffset>
            </wp:positionH>
            <wp:positionV relativeFrom="paragraph">
              <wp:posOffset>156100</wp:posOffset>
            </wp:positionV>
            <wp:extent cx="1529715" cy="20523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00D" w:rsidRPr="00694A51" w:rsidRDefault="009F300D" w:rsidP="005E2D85">
      <w:pPr>
        <w:pStyle w:val="BodyText"/>
        <w:spacing w:before="193" w:line="261" w:lineRule="auto"/>
        <w:ind w:left="0" w:right="3266"/>
        <w:rPr>
          <w:rFonts w:asciiTheme="minorHAnsi" w:hAnsiTheme="minorHAnsi"/>
        </w:rPr>
      </w:pPr>
      <w:r w:rsidRPr="00694A51">
        <w:rPr>
          <w:rFonts w:asciiTheme="minorHAnsi" w:hAnsiTheme="minorHAnsi"/>
        </w:rPr>
        <w:t>You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may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need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play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around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with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filter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settings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in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order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make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best</w:t>
      </w:r>
      <w:r w:rsidRPr="00694A51">
        <w:rPr>
          <w:rFonts w:asciiTheme="minorHAnsi" w:hAnsiTheme="minorHAnsi"/>
          <w:spacing w:val="8"/>
        </w:rPr>
        <w:t xml:space="preserve"> </w:t>
      </w:r>
      <w:r w:rsidRPr="00694A51">
        <w:rPr>
          <w:rFonts w:asciiTheme="minorHAnsi" w:hAnsiTheme="minorHAnsi"/>
        </w:rPr>
        <w:t>use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report.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You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can</w:t>
      </w:r>
      <w:r w:rsidRPr="00694A51">
        <w:rPr>
          <w:rFonts w:asciiTheme="minorHAnsi" w:hAnsiTheme="minorHAnsi"/>
          <w:spacing w:val="8"/>
        </w:rPr>
        <w:t xml:space="preserve"> </w:t>
      </w:r>
      <w:r w:rsidRPr="00694A51">
        <w:rPr>
          <w:rFonts w:asciiTheme="minorHAnsi" w:hAnsiTheme="minorHAnsi"/>
        </w:rPr>
        <w:t>access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it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in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bottom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right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8"/>
        </w:rPr>
        <w:t xml:space="preserve"> </w:t>
      </w:r>
      <w:r w:rsidRPr="00694A51">
        <w:rPr>
          <w:rFonts w:asciiTheme="minorHAnsi" w:hAnsiTheme="minorHAnsi"/>
        </w:rPr>
        <w:t>Turnitin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by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clicking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25"/>
        </w:rPr>
        <w:t xml:space="preserve"> </w:t>
      </w:r>
      <w:r w:rsidRPr="00694A51">
        <w:rPr>
          <w:rFonts w:asciiTheme="minorHAnsi" w:hAnsiTheme="minorHAnsi"/>
          <w:noProof/>
          <w:spacing w:val="25"/>
          <w:lang w:val="en-GB" w:eastAsia="en-GB"/>
        </w:rPr>
        <w:drawing>
          <wp:inline distT="0" distB="0" distL="0" distR="0" wp14:anchorId="6409688E" wp14:editId="57FD09DE">
            <wp:extent cx="218522" cy="190019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22" cy="19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4A51">
        <w:rPr>
          <w:rFonts w:asciiTheme="minorHAnsi" w:eastAsia="Times New Roman" w:hAnsiTheme="minorHAnsi" w:cs="Times New Roman"/>
          <w:spacing w:val="25"/>
        </w:rPr>
        <w:t xml:space="preserve">  </w:t>
      </w:r>
      <w:r w:rsidRPr="00694A51">
        <w:rPr>
          <w:rFonts w:asciiTheme="minorHAnsi" w:hAnsiTheme="minorHAnsi"/>
        </w:rPr>
        <w:t>button.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You’ll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be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presented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with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box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resembling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that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on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right.</w:t>
      </w:r>
    </w:p>
    <w:p w:rsidR="009F300D" w:rsidRPr="00694A51" w:rsidRDefault="009F300D" w:rsidP="005E2D85">
      <w:pPr>
        <w:spacing w:before="11"/>
        <w:rPr>
          <w:rFonts w:eastAsia="Arial" w:cs="Arial"/>
        </w:rPr>
      </w:pPr>
    </w:p>
    <w:p w:rsidR="009F300D" w:rsidRPr="00694A51" w:rsidRDefault="009F300D" w:rsidP="005E2D85">
      <w:pPr>
        <w:pStyle w:val="BodyText"/>
        <w:spacing w:line="255" w:lineRule="auto"/>
        <w:ind w:left="0" w:right="3346"/>
        <w:rPr>
          <w:rFonts w:asciiTheme="minorHAnsi" w:hAnsiTheme="minorHAnsi"/>
        </w:rPr>
      </w:pPr>
      <w:r w:rsidRPr="00694A51">
        <w:rPr>
          <w:rFonts w:asciiTheme="minorHAnsi" w:hAnsiTheme="minorHAnsi"/>
        </w:rPr>
        <w:t>For</w:t>
      </w:r>
      <w:r w:rsidRPr="00694A51">
        <w:rPr>
          <w:rFonts w:asciiTheme="minorHAnsi" w:hAnsiTheme="minorHAnsi"/>
          <w:spacing w:val="18"/>
        </w:rPr>
        <w:t xml:space="preserve"> </w:t>
      </w:r>
      <w:r w:rsidRPr="00694A51">
        <w:rPr>
          <w:rFonts w:asciiTheme="minorHAnsi" w:hAnsiTheme="minorHAnsi"/>
        </w:rPr>
        <w:t>example,</w:t>
      </w:r>
      <w:r w:rsidRPr="00694A51">
        <w:rPr>
          <w:rFonts w:asciiTheme="minorHAnsi" w:hAnsiTheme="minorHAnsi"/>
          <w:spacing w:val="18"/>
        </w:rPr>
        <w:t xml:space="preserve"> </w:t>
      </w:r>
      <w:r w:rsidRPr="00694A51">
        <w:rPr>
          <w:rFonts w:asciiTheme="minorHAnsi" w:hAnsiTheme="minorHAnsi"/>
        </w:rPr>
        <w:t>sometimes</w:t>
      </w:r>
      <w:r w:rsidRPr="00694A51">
        <w:rPr>
          <w:rFonts w:asciiTheme="minorHAnsi" w:hAnsiTheme="minorHAnsi"/>
          <w:spacing w:val="19"/>
        </w:rPr>
        <w:t xml:space="preserve"> </w:t>
      </w:r>
      <w:r w:rsidRPr="00694A51">
        <w:rPr>
          <w:rFonts w:asciiTheme="minorHAnsi" w:hAnsiTheme="minorHAnsi"/>
        </w:rPr>
        <w:t>selecting</w:t>
      </w:r>
      <w:r w:rsidRPr="00694A51">
        <w:rPr>
          <w:rFonts w:asciiTheme="minorHAnsi" w:hAnsiTheme="minorHAnsi"/>
          <w:spacing w:val="18"/>
        </w:rPr>
        <w:t xml:space="preserve"> </w:t>
      </w:r>
      <w:r w:rsidRPr="00694A51">
        <w:rPr>
          <w:rFonts w:asciiTheme="minorHAnsi" w:hAnsiTheme="minorHAnsi"/>
        </w:rPr>
        <w:t>“Exclude</w:t>
      </w:r>
      <w:r w:rsidRPr="00694A51">
        <w:rPr>
          <w:rFonts w:asciiTheme="minorHAnsi" w:hAnsiTheme="minorHAnsi"/>
          <w:spacing w:val="18"/>
        </w:rPr>
        <w:t xml:space="preserve"> </w:t>
      </w:r>
      <w:r w:rsidRPr="00694A51">
        <w:rPr>
          <w:rFonts w:asciiTheme="minorHAnsi" w:hAnsiTheme="minorHAnsi"/>
        </w:rPr>
        <w:t>Bibliography”</w:t>
      </w:r>
      <w:r w:rsidRPr="00694A51">
        <w:rPr>
          <w:rFonts w:asciiTheme="minorHAnsi" w:hAnsiTheme="minorHAnsi"/>
          <w:spacing w:val="19"/>
        </w:rPr>
        <w:t xml:space="preserve"> </w:t>
      </w:r>
      <w:r w:rsidRPr="00694A51">
        <w:rPr>
          <w:rFonts w:asciiTheme="minorHAnsi" w:hAnsiTheme="minorHAnsi"/>
        </w:rPr>
        <w:t>can</w:t>
      </w:r>
      <w:r w:rsidRPr="00694A51">
        <w:rPr>
          <w:rFonts w:asciiTheme="minorHAnsi" w:hAnsiTheme="minorHAnsi"/>
          <w:spacing w:val="18"/>
        </w:rPr>
        <w:t xml:space="preserve"> </w:t>
      </w:r>
      <w:r w:rsidRPr="00694A51">
        <w:rPr>
          <w:rFonts w:asciiTheme="minorHAnsi" w:hAnsiTheme="minorHAnsi"/>
        </w:rPr>
        <w:t>cause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more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paper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be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excluded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than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you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actually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wish.</w:t>
      </w:r>
    </w:p>
    <w:p w:rsidR="009F300D" w:rsidRPr="00694A51" w:rsidRDefault="009F300D" w:rsidP="005E2D85">
      <w:pPr>
        <w:spacing w:before="5"/>
        <w:rPr>
          <w:rFonts w:eastAsia="Arial" w:cs="Arial"/>
        </w:rPr>
      </w:pPr>
    </w:p>
    <w:p w:rsidR="009F300D" w:rsidRPr="00694A51" w:rsidRDefault="009F300D" w:rsidP="005E2D85">
      <w:pPr>
        <w:pStyle w:val="BodyText"/>
        <w:spacing w:line="255" w:lineRule="auto"/>
        <w:ind w:left="0" w:right="3346"/>
        <w:rPr>
          <w:rFonts w:asciiTheme="minorHAnsi" w:hAnsiTheme="minorHAnsi"/>
        </w:rPr>
      </w:pPr>
      <w:r w:rsidRPr="00694A51">
        <w:rPr>
          <w:rFonts w:asciiTheme="minorHAnsi" w:hAnsiTheme="minorHAnsi"/>
        </w:rPr>
        <w:lastRenderedPageBreak/>
        <w:t>Also,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setting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“Exclude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matches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that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are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less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than”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3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or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less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can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cause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large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similarly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due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commonly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used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phrases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or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subject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specific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terminology.</w:t>
      </w:r>
    </w:p>
    <w:p w:rsidR="009F300D" w:rsidRPr="00694A51" w:rsidRDefault="009F300D" w:rsidP="005E2D85">
      <w:pPr>
        <w:spacing w:before="5"/>
        <w:rPr>
          <w:rFonts w:eastAsia="Arial" w:cs="Arial"/>
        </w:rPr>
      </w:pPr>
    </w:p>
    <w:p w:rsidR="009F300D" w:rsidRPr="00694A51" w:rsidRDefault="009F300D" w:rsidP="005E2D85">
      <w:pPr>
        <w:pStyle w:val="BodyText"/>
        <w:spacing w:line="255" w:lineRule="auto"/>
        <w:ind w:left="0" w:right="-41"/>
        <w:rPr>
          <w:rFonts w:asciiTheme="minorHAnsi" w:hAnsiTheme="minorHAnsi"/>
        </w:rPr>
      </w:pP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settings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on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right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‘should’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work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in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majority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cases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though.</w:t>
      </w:r>
      <w:r w:rsidRPr="00694A51">
        <w:rPr>
          <w:rFonts w:asciiTheme="minorHAnsi" w:hAnsiTheme="minorHAnsi"/>
          <w:w w:val="101"/>
        </w:rPr>
        <w:t xml:space="preserve"> </w:t>
      </w:r>
      <w:r w:rsidRPr="00694A51">
        <w:rPr>
          <w:rFonts w:asciiTheme="minorHAnsi" w:hAnsiTheme="minorHAnsi"/>
        </w:rPr>
        <w:t>Press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“Apply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Changes”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button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when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you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are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done.</w:t>
      </w:r>
    </w:p>
    <w:p w:rsidR="009F300D" w:rsidRPr="00694A51" w:rsidRDefault="006502DE" w:rsidP="005E2D85">
      <w:pPr>
        <w:pStyle w:val="BodyText"/>
        <w:spacing w:line="255" w:lineRule="auto"/>
        <w:ind w:left="0" w:right="-41"/>
        <w:rPr>
          <w:rFonts w:asciiTheme="minorHAnsi" w:hAnsiTheme="minorHAnsi"/>
        </w:rPr>
      </w:pPr>
      <w:r w:rsidRPr="00694A51">
        <w:rPr>
          <w:rFonts w:asciiTheme="minorHAnsi" w:hAnsiTheme="minorHAnsi"/>
          <w:noProof/>
          <w:lang w:val="en-GB" w:eastAsia="en-GB"/>
        </w:rPr>
        <w:drawing>
          <wp:anchor distT="0" distB="0" distL="114300" distR="114300" simplePos="0" relativeHeight="503315719" behindDoc="1" locked="0" layoutInCell="1" allowOverlap="1" wp14:anchorId="21707446" wp14:editId="7229671C">
            <wp:simplePos x="0" y="0"/>
            <wp:positionH relativeFrom="page">
              <wp:posOffset>6224905</wp:posOffset>
            </wp:positionH>
            <wp:positionV relativeFrom="paragraph">
              <wp:posOffset>138430</wp:posOffset>
            </wp:positionV>
            <wp:extent cx="275590" cy="21844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00D" w:rsidRPr="00694A51" w:rsidRDefault="009F300D" w:rsidP="005E2D85">
      <w:pPr>
        <w:pStyle w:val="BodyText"/>
        <w:tabs>
          <w:tab w:val="left" w:pos="9519"/>
        </w:tabs>
        <w:spacing w:before="75" w:line="298" w:lineRule="auto"/>
        <w:ind w:left="0" w:right="195"/>
        <w:rPr>
          <w:rFonts w:asciiTheme="minorHAnsi" w:hAnsiTheme="minorHAnsi"/>
        </w:rPr>
      </w:pPr>
      <w:r w:rsidRPr="00694A51">
        <w:rPr>
          <w:rFonts w:asciiTheme="minorHAnsi" w:hAnsiTheme="minorHAnsi"/>
        </w:rPr>
        <w:t>You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can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also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see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“breakdown”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total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individual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matches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by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clicking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on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this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icon in</w:t>
      </w:r>
      <w:r w:rsidRPr="00694A51">
        <w:rPr>
          <w:rFonts w:asciiTheme="minorHAnsi" w:hAnsiTheme="minorHAnsi"/>
          <w:spacing w:val="8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8"/>
        </w:rPr>
        <w:t xml:space="preserve"> </w:t>
      </w:r>
      <w:r w:rsidRPr="00694A51">
        <w:rPr>
          <w:rFonts w:asciiTheme="minorHAnsi" w:hAnsiTheme="minorHAnsi"/>
        </w:rPr>
        <w:t>top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right.</w:t>
      </w:r>
    </w:p>
    <w:p w:rsidR="009F300D" w:rsidRPr="00694A51" w:rsidRDefault="009F300D" w:rsidP="005E2D85">
      <w:pPr>
        <w:pStyle w:val="BodyText"/>
        <w:spacing w:line="274" w:lineRule="auto"/>
        <w:ind w:left="0" w:right="195"/>
        <w:rPr>
          <w:rFonts w:asciiTheme="minorHAnsi" w:hAnsiTheme="minorHAnsi"/>
        </w:rPr>
      </w:pPr>
      <w:r w:rsidRPr="00694A51">
        <w:rPr>
          <w:rFonts w:asciiTheme="minorHAnsi" w:hAnsiTheme="minorHAnsi"/>
        </w:rPr>
        <w:t>Hover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your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mouse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over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list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click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 xml:space="preserve">arrow </w:t>
      </w:r>
      <w:r w:rsidRPr="00694A51">
        <w:rPr>
          <w:rFonts w:asciiTheme="minorHAnsi" w:hAnsiTheme="minorHAnsi"/>
          <w:spacing w:val="32"/>
        </w:rPr>
        <w:t xml:space="preserve"> </w:t>
      </w:r>
      <w:r w:rsidRPr="00694A51">
        <w:rPr>
          <w:rFonts w:asciiTheme="minorHAnsi" w:hAnsiTheme="minorHAnsi"/>
          <w:noProof/>
          <w:spacing w:val="-29"/>
          <w:lang w:val="en-GB" w:eastAsia="en-GB"/>
        </w:rPr>
        <w:drawing>
          <wp:inline distT="0" distB="0" distL="0" distR="0" wp14:anchorId="39659A87" wp14:editId="09E6028A">
            <wp:extent cx="1881198" cy="237524"/>
            <wp:effectExtent l="0" t="0" r="0" b="0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198" cy="23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4A51">
        <w:rPr>
          <w:rFonts w:asciiTheme="minorHAnsi" w:hAnsiTheme="minorHAnsi"/>
          <w:spacing w:val="-29"/>
        </w:rPr>
        <w:t xml:space="preserve"> 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see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match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within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original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paper.</w:t>
      </w:r>
    </w:p>
    <w:p w:rsidR="009F300D" w:rsidRPr="00694A51" w:rsidRDefault="009F300D" w:rsidP="005E2D85">
      <w:pPr>
        <w:pStyle w:val="BodyText"/>
        <w:tabs>
          <w:tab w:val="left" w:pos="2552"/>
          <w:tab w:val="left" w:pos="4253"/>
          <w:tab w:val="left" w:pos="6096"/>
          <w:tab w:val="left" w:pos="7938"/>
        </w:tabs>
        <w:spacing w:before="123"/>
        <w:ind w:left="0"/>
        <w:rPr>
          <w:rFonts w:asciiTheme="minorHAnsi" w:hAnsiTheme="minorHAnsi"/>
        </w:rPr>
      </w:pPr>
    </w:p>
    <w:p w:rsidR="00690237" w:rsidRPr="00694A51" w:rsidRDefault="00690237" w:rsidP="005E2D85">
      <w:pPr>
        <w:pStyle w:val="BodyText"/>
        <w:tabs>
          <w:tab w:val="left" w:pos="2552"/>
          <w:tab w:val="left" w:pos="4253"/>
          <w:tab w:val="left" w:pos="6096"/>
          <w:tab w:val="left" w:pos="7938"/>
        </w:tabs>
        <w:spacing w:before="123"/>
        <w:ind w:left="0"/>
        <w:rPr>
          <w:rFonts w:asciiTheme="minorHAnsi" w:hAnsiTheme="minorHAnsi"/>
        </w:rPr>
      </w:pPr>
    </w:p>
    <w:p w:rsidR="00690237" w:rsidRPr="00694A51" w:rsidRDefault="00690237" w:rsidP="005E2D85">
      <w:pPr>
        <w:pStyle w:val="Heading1"/>
        <w:spacing w:before="44"/>
        <w:ind w:left="0"/>
        <w:rPr>
          <w:rFonts w:asciiTheme="minorHAnsi" w:hAnsiTheme="minorHAnsi"/>
          <w:b w:val="0"/>
          <w:bCs w:val="0"/>
          <w:sz w:val="22"/>
          <w:szCs w:val="22"/>
        </w:rPr>
      </w:pPr>
      <w:r w:rsidRPr="00694A51">
        <w:rPr>
          <w:rFonts w:asciiTheme="minorHAnsi" w:hAnsiTheme="minorHAnsi"/>
          <w:sz w:val="22"/>
          <w:szCs w:val="22"/>
          <w:u w:val="single" w:color="000000"/>
        </w:rPr>
        <w:t>Commonly</w:t>
      </w:r>
      <w:r w:rsidRPr="00694A51">
        <w:rPr>
          <w:rFonts w:asciiTheme="minorHAnsi" w:hAnsiTheme="minorHAnsi"/>
          <w:spacing w:val="13"/>
          <w:sz w:val="22"/>
          <w:szCs w:val="22"/>
          <w:u w:val="single" w:color="000000"/>
        </w:rPr>
        <w:t xml:space="preserve"> </w:t>
      </w:r>
      <w:r w:rsidRPr="00694A51">
        <w:rPr>
          <w:rFonts w:asciiTheme="minorHAnsi" w:hAnsiTheme="minorHAnsi"/>
          <w:sz w:val="22"/>
          <w:szCs w:val="22"/>
          <w:u w:val="single" w:color="000000"/>
        </w:rPr>
        <w:t>asked</w:t>
      </w:r>
      <w:r w:rsidRPr="00694A51">
        <w:rPr>
          <w:rFonts w:asciiTheme="minorHAnsi" w:hAnsiTheme="minorHAnsi"/>
          <w:spacing w:val="13"/>
          <w:sz w:val="22"/>
          <w:szCs w:val="22"/>
          <w:u w:val="single" w:color="000000"/>
        </w:rPr>
        <w:t xml:space="preserve"> </w:t>
      </w:r>
      <w:r w:rsidRPr="00694A51">
        <w:rPr>
          <w:rFonts w:asciiTheme="minorHAnsi" w:hAnsiTheme="minorHAnsi"/>
          <w:sz w:val="22"/>
          <w:szCs w:val="22"/>
          <w:u w:val="single" w:color="000000"/>
        </w:rPr>
        <w:t>Questions</w:t>
      </w:r>
      <w:r w:rsidRPr="00694A51">
        <w:rPr>
          <w:rFonts w:asciiTheme="minorHAnsi" w:hAnsiTheme="minorHAnsi"/>
          <w:spacing w:val="13"/>
          <w:sz w:val="22"/>
          <w:szCs w:val="22"/>
          <w:u w:val="single" w:color="000000"/>
        </w:rPr>
        <w:t xml:space="preserve"> </w:t>
      </w:r>
      <w:r w:rsidRPr="00694A51">
        <w:rPr>
          <w:rFonts w:asciiTheme="minorHAnsi" w:hAnsiTheme="minorHAnsi"/>
          <w:sz w:val="22"/>
          <w:szCs w:val="22"/>
          <w:u w:val="single" w:color="000000"/>
        </w:rPr>
        <w:t>and</w:t>
      </w:r>
      <w:r w:rsidRPr="00694A51">
        <w:rPr>
          <w:rFonts w:asciiTheme="minorHAnsi" w:hAnsiTheme="minorHAnsi"/>
          <w:spacing w:val="13"/>
          <w:sz w:val="22"/>
          <w:szCs w:val="22"/>
          <w:u w:val="single" w:color="000000"/>
        </w:rPr>
        <w:t xml:space="preserve"> </w:t>
      </w:r>
      <w:r w:rsidRPr="00694A51">
        <w:rPr>
          <w:rFonts w:asciiTheme="minorHAnsi" w:hAnsiTheme="minorHAnsi"/>
          <w:sz w:val="22"/>
          <w:szCs w:val="22"/>
          <w:u w:val="single" w:color="000000"/>
        </w:rPr>
        <w:t>Answers</w:t>
      </w:r>
    </w:p>
    <w:p w:rsidR="00690237" w:rsidRPr="00694A51" w:rsidRDefault="00690237" w:rsidP="005E2D85">
      <w:pPr>
        <w:spacing w:before="6"/>
        <w:rPr>
          <w:rFonts w:eastAsia="Arial" w:cs="Arial"/>
          <w:b/>
          <w:bCs/>
        </w:rPr>
      </w:pPr>
    </w:p>
    <w:p w:rsidR="009D2338" w:rsidRPr="00694A51" w:rsidRDefault="00690237" w:rsidP="009D2338">
      <w:pPr>
        <w:pStyle w:val="Heading2"/>
        <w:spacing w:before="69" w:line="286" w:lineRule="auto"/>
        <w:ind w:left="0" w:right="5476"/>
        <w:rPr>
          <w:rFonts w:asciiTheme="minorHAnsi" w:hAnsiTheme="minorHAnsi"/>
          <w:w w:val="99"/>
          <w:sz w:val="22"/>
          <w:szCs w:val="22"/>
        </w:rPr>
      </w:pPr>
      <w:r w:rsidRPr="00694A51">
        <w:rPr>
          <w:rFonts w:asciiTheme="minorHAnsi" w:hAnsiTheme="minorHAnsi"/>
          <w:sz w:val="22"/>
          <w:szCs w:val="22"/>
        </w:rPr>
        <w:t>What</w:t>
      </w:r>
      <w:r w:rsidRPr="00694A51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694A51">
        <w:rPr>
          <w:rFonts w:asciiTheme="minorHAnsi" w:hAnsiTheme="minorHAnsi"/>
          <w:sz w:val="22"/>
          <w:szCs w:val="22"/>
        </w:rPr>
        <w:t>percentages</w:t>
      </w:r>
      <w:r w:rsidRPr="00694A51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694A51">
        <w:rPr>
          <w:rFonts w:asciiTheme="minorHAnsi" w:hAnsiTheme="minorHAnsi"/>
          <w:sz w:val="22"/>
          <w:szCs w:val="22"/>
        </w:rPr>
        <w:t>are</w:t>
      </w:r>
      <w:r w:rsidRPr="00694A51">
        <w:rPr>
          <w:rFonts w:asciiTheme="minorHAnsi" w:hAnsiTheme="minorHAnsi"/>
          <w:spacing w:val="-11"/>
          <w:sz w:val="22"/>
          <w:szCs w:val="22"/>
        </w:rPr>
        <w:t xml:space="preserve"> </w:t>
      </w:r>
      <w:r w:rsidRPr="00694A51">
        <w:rPr>
          <w:rFonts w:asciiTheme="minorHAnsi" w:hAnsiTheme="minorHAnsi"/>
          <w:sz w:val="22"/>
          <w:szCs w:val="22"/>
        </w:rPr>
        <w:t>safe?</w:t>
      </w:r>
      <w:r w:rsidRPr="00694A51">
        <w:rPr>
          <w:rFonts w:asciiTheme="minorHAnsi" w:hAnsiTheme="minorHAnsi"/>
          <w:w w:val="99"/>
          <w:sz w:val="22"/>
          <w:szCs w:val="22"/>
        </w:rPr>
        <w:t xml:space="preserve"> </w:t>
      </w:r>
    </w:p>
    <w:p w:rsidR="009D2338" w:rsidRPr="00694A51" w:rsidRDefault="00690237" w:rsidP="009D2338">
      <w:pPr>
        <w:pStyle w:val="Heading2"/>
        <w:spacing w:before="69" w:line="286" w:lineRule="auto"/>
        <w:ind w:left="0" w:right="5476"/>
        <w:rPr>
          <w:rFonts w:asciiTheme="minorHAnsi" w:hAnsiTheme="minorHAnsi"/>
          <w:w w:val="99"/>
          <w:sz w:val="22"/>
          <w:szCs w:val="22"/>
        </w:rPr>
      </w:pPr>
      <w:r w:rsidRPr="00694A51">
        <w:rPr>
          <w:rFonts w:asciiTheme="minorHAnsi" w:hAnsiTheme="minorHAnsi"/>
          <w:sz w:val="22"/>
          <w:szCs w:val="22"/>
        </w:rPr>
        <w:t>What</w:t>
      </w:r>
      <w:r w:rsidRPr="00694A51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694A51">
        <w:rPr>
          <w:rFonts w:asciiTheme="minorHAnsi" w:hAnsiTheme="minorHAnsi"/>
          <w:sz w:val="22"/>
          <w:szCs w:val="22"/>
        </w:rPr>
        <w:t>is</w:t>
      </w:r>
      <w:r w:rsidRPr="00694A51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694A51">
        <w:rPr>
          <w:rFonts w:asciiTheme="minorHAnsi" w:hAnsiTheme="minorHAnsi"/>
          <w:sz w:val="22"/>
          <w:szCs w:val="22"/>
        </w:rPr>
        <w:t>the</w:t>
      </w:r>
      <w:r w:rsidRPr="00694A51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694A51">
        <w:rPr>
          <w:rFonts w:asciiTheme="minorHAnsi" w:hAnsiTheme="minorHAnsi"/>
          <w:sz w:val="22"/>
          <w:szCs w:val="22"/>
        </w:rPr>
        <w:t>cut</w:t>
      </w:r>
      <w:r w:rsidR="009D2338" w:rsidRPr="00694A51">
        <w:rPr>
          <w:rFonts w:asciiTheme="minorHAnsi" w:hAnsiTheme="minorHAnsi"/>
          <w:sz w:val="22"/>
          <w:szCs w:val="22"/>
        </w:rPr>
        <w:t>-</w:t>
      </w:r>
      <w:r w:rsidRPr="00694A51">
        <w:rPr>
          <w:rFonts w:asciiTheme="minorHAnsi" w:hAnsiTheme="minorHAnsi"/>
          <w:sz w:val="22"/>
          <w:szCs w:val="22"/>
        </w:rPr>
        <w:t>off</w:t>
      </w:r>
      <w:r w:rsidRPr="00694A51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694A51">
        <w:rPr>
          <w:rFonts w:asciiTheme="minorHAnsi" w:hAnsiTheme="minorHAnsi"/>
          <w:sz w:val="22"/>
          <w:szCs w:val="22"/>
        </w:rPr>
        <w:t>percentage?</w:t>
      </w:r>
      <w:r w:rsidRPr="00694A51">
        <w:rPr>
          <w:rFonts w:asciiTheme="minorHAnsi" w:hAnsiTheme="minorHAnsi"/>
          <w:w w:val="99"/>
          <w:sz w:val="22"/>
          <w:szCs w:val="22"/>
        </w:rPr>
        <w:t xml:space="preserve"> </w:t>
      </w:r>
    </w:p>
    <w:p w:rsidR="00690237" w:rsidRPr="00694A51" w:rsidRDefault="00690237" w:rsidP="009D2338">
      <w:pPr>
        <w:pStyle w:val="Heading2"/>
        <w:spacing w:before="69" w:line="286" w:lineRule="auto"/>
        <w:ind w:left="0" w:right="5476"/>
        <w:rPr>
          <w:rFonts w:asciiTheme="minorHAnsi" w:hAnsiTheme="minorHAnsi"/>
          <w:w w:val="99"/>
          <w:sz w:val="22"/>
          <w:szCs w:val="22"/>
        </w:rPr>
      </w:pPr>
      <w:r w:rsidRPr="00694A51">
        <w:rPr>
          <w:rFonts w:asciiTheme="minorHAnsi" w:hAnsiTheme="minorHAnsi"/>
          <w:sz w:val="22"/>
          <w:szCs w:val="22"/>
        </w:rPr>
        <w:t>What</w:t>
      </w:r>
      <w:r w:rsidRPr="00694A51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694A51">
        <w:rPr>
          <w:rFonts w:asciiTheme="minorHAnsi" w:hAnsiTheme="minorHAnsi"/>
          <w:sz w:val="22"/>
          <w:szCs w:val="22"/>
        </w:rPr>
        <w:t>is</w:t>
      </w:r>
      <w:r w:rsidRPr="00694A51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694A51">
        <w:rPr>
          <w:rFonts w:asciiTheme="minorHAnsi" w:hAnsiTheme="minorHAnsi"/>
          <w:sz w:val="22"/>
          <w:szCs w:val="22"/>
        </w:rPr>
        <w:t>a</w:t>
      </w:r>
      <w:r w:rsidRPr="00694A51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694A51">
        <w:rPr>
          <w:rFonts w:asciiTheme="minorHAnsi" w:hAnsiTheme="minorHAnsi"/>
          <w:sz w:val="22"/>
          <w:szCs w:val="22"/>
        </w:rPr>
        <w:t>good</w:t>
      </w:r>
      <w:r w:rsidRPr="00694A51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694A51">
        <w:rPr>
          <w:rFonts w:asciiTheme="minorHAnsi" w:hAnsiTheme="minorHAnsi"/>
          <w:sz w:val="22"/>
          <w:szCs w:val="22"/>
        </w:rPr>
        <w:t>or</w:t>
      </w:r>
      <w:r w:rsidRPr="00694A51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694A51">
        <w:rPr>
          <w:rFonts w:asciiTheme="minorHAnsi" w:hAnsiTheme="minorHAnsi"/>
          <w:sz w:val="22"/>
          <w:szCs w:val="22"/>
        </w:rPr>
        <w:t>bad</w:t>
      </w:r>
      <w:r w:rsidRPr="00694A51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694A51">
        <w:rPr>
          <w:rFonts w:asciiTheme="minorHAnsi" w:hAnsiTheme="minorHAnsi"/>
          <w:sz w:val="22"/>
          <w:szCs w:val="22"/>
        </w:rPr>
        <w:t>score?</w:t>
      </w:r>
    </w:p>
    <w:p w:rsidR="005E2D85" w:rsidRPr="00694A51" w:rsidRDefault="005E2D85" w:rsidP="005E2D85">
      <w:pPr>
        <w:pStyle w:val="BodyText"/>
        <w:spacing w:before="5" w:line="283" w:lineRule="auto"/>
        <w:ind w:left="0" w:right="126"/>
        <w:rPr>
          <w:rFonts w:asciiTheme="minorHAnsi" w:hAnsiTheme="minorHAnsi"/>
        </w:rPr>
      </w:pPr>
    </w:p>
    <w:p w:rsidR="00690237" w:rsidRPr="00694A51" w:rsidRDefault="00690237" w:rsidP="005E2D85">
      <w:pPr>
        <w:pStyle w:val="BodyText"/>
        <w:spacing w:before="5" w:line="283" w:lineRule="auto"/>
        <w:ind w:left="0" w:right="126"/>
        <w:rPr>
          <w:rFonts w:asciiTheme="minorHAnsi" w:hAnsiTheme="minorHAnsi"/>
        </w:rPr>
      </w:pPr>
      <w:r w:rsidRPr="00694A51">
        <w:rPr>
          <w:rFonts w:asciiTheme="minorHAnsi" w:hAnsiTheme="minorHAnsi"/>
        </w:rPr>
        <w:t>There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no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hard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fast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rule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regarding</w:t>
      </w:r>
      <w:r w:rsidRPr="00694A51">
        <w:rPr>
          <w:rFonts w:asciiTheme="minorHAnsi" w:hAnsiTheme="minorHAnsi"/>
          <w:spacing w:val="11"/>
        </w:rPr>
        <w:t xml:space="preserve"> </w:t>
      </w:r>
      <w:r w:rsidR="009D2338" w:rsidRPr="00694A51">
        <w:rPr>
          <w:rFonts w:asciiTheme="minorHAnsi" w:hAnsiTheme="minorHAnsi"/>
          <w:spacing w:val="11"/>
        </w:rPr>
        <w:t>any of these</w:t>
      </w:r>
      <w:r w:rsidR="009D2338" w:rsidRPr="00694A51">
        <w:rPr>
          <w:rFonts w:asciiTheme="minorHAnsi" w:hAnsiTheme="minorHAnsi"/>
        </w:rPr>
        <w:t xml:space="preserve"> questions</w:t>
      </w:r>
      <w:r w:rsidRPr="00694A51">
        <w:rPr>
          <w:rFonts w:asciiTheme="minorHAnsi" w:hAnsiTheme="minorHAnsi"/>
        </w:rPr>
        <w:t>.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For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example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student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copying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new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or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obscure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journal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article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might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get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really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low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index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(even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0%)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but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through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writing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style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or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other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sources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might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be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deemed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be</w:t>
      </w:r>
      <w:r w:rsidRPr="00694A51">
        <w:rPr>
          <w:rFonts w:asciiTheme="minorHAnsi" w:hAnsiTheme="minorHAnsi"/>
          <w:spacing w:val="11"/>
        </w:rPr>
        <w:t xml:space="preserve"> </w:t>
      </w:r>
      <w:proofErr w:type="spellStart"/>
      <w:r w:rsidR="009D2338" w:rsidRPr="00694A51">
        <w:rPr>
          <w:rFonts w:asciiTheme="minorHAnsi" w:hAnsiTheme="minorHAnsi"/>
        </w:rPr>
        <w:t>plagiarising</w:t>
      </w:r>
      <w:proofErr w:type="spellEnd"/>
      <w:r w:rsidRPr="00694A51">
        <w:rPr>
          <w:rFonts w:asciiTheme="minorHAnsi" w:hAnsiTheme="minorHAnsi"/>
        </w:rPr>
        <w:t>,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whereas,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student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making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2nd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or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3rd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diet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submission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might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get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really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high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index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(100%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is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possible)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when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their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submission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matches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previously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submitted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one.</w:t>
      </w:r>
    </w:p>
    <w:p w:rsidR="00690237" w:rsidRPr="00694A51" w:rsidRDefault="00690237" w:rsidP="005E2D85">
      <w:pPr>
        <w:spacing w:before="2"/>
        <w:rPr>
          <w:rFonts w:eastAsia="Arial" w:cs="Arial"/>
        </w:rPr>
      </w:pPr>
    </w:p>
    <w:p w:rsidR="00690237" w:rsidRPr="00694A51" w:rsidRDefault="00690237" w:rsidP="005E2D85">
      <w:pPr>
        <w:pStyle w:val="BodyText"/>
        <w:spacing w:line="283" w:lineRule="auto"/>
        <w:ind w:left="0" w:right="126"/>
        <w:rPr>
          <w:rFonts w:asciiTheme="minorHAnsi" w:hAnsiTheme="minorHAnsi"/>
        </w:rPr>
      </w:pPr>
      <w:r w:rsidRPr="00694A51">
        <w:rPr>
          <w:rFonts w:asciiTheme="minorHAnsi" w:hAnsiTheme="minorHAnsi" w:cs="Arial"/>
          <w:b/>
          <w:bCs/>
        </w:rPr>
        <w:t>N.B.</w:t>
      </w:r>
      <w:r w:rsidRPr="00694A51">
        <w:rPr>
          <w:rFonts w:asciiTheme="minorHAnsi" w:hAnsiTheme="minorHAnsi" w:cs="Arial"/>
          <w:b/>
          <w:bCs/>
          <w:spacing w:val="11"/>
        </w:rPr>
        <w:t xml:space="preserve"> </w:t>
      </w:r>
      <w:r w:rsidRPr="00694A51">
        <w:rPr>
          <w:rFonts w:asciiTheme="minorHAnsi" w:hAnsiTheme="minorHAnsi"/>
        </w:rPr>
        <w:t>this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is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not</w:t>
      </w:r>
      <w:r w:rsidRPr="00694A51">
        <w:rPr>
          <w:rFonts w:asciiTheme="minorHAnsi" w:hAnsiTheme="minorHAnsi"/>
          <w:spacing w:val="11"/>
        </w:rPr>
        <w:t xml:space="preserve"> </w:t>
      </w:r>
      <w:r w:rsidR="009D2338" w:rsidRPr="00694A51">
        <w:rPr>
          <w:rFonts w:asciiTheme="minorHAnsi" w:hAnsiTheme="minorHAnsi"/>
        </w:rPr>
        <w:t>self-plagiarism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since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their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1st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diet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submission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was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fail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therefore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did</w:t>
      </w:r>
      <w:r w:rsidR="009D2338" w:rsidRPr="00694A51">
        <w:rPr>
          <w:rFonts w:asciiTheme="minorHAnsi" w:hAnsiTheme="minorHAnsi"/>
        </w:rPr>
        <w:t xml:space="preserve"> no</w:t>
      </w:r>
      <w:r w:rsidRPr="00694A51">
        <w:rPr>
          <w:rFonts w:asciiTheme="minorHAnsi" w:hAnsiTheme="minorHAnsi"/>
        </w:rPr>
        <w:t>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contribute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their</w:t>
      </w:r>
      <w:r w:rsidRPr="00694A51">
        <w:rPr>
          <w:rFonts w:asciiTheme="minorHAnsi" w:hAnsiTheme="minorHAnsi"/>
          <w:spacing w:val="21"/>
        </w:rPr>
        <w:t xml:space="preserve"> </w:t>
      </w:r>
      <w:r w:rsidRPr="00694A51">
        <w:rPr>
          <w:rFonts w:asciiTheme="minorHAnsi" w:hAnsiTheme="minorHAnsi"/>
        </w:rPr>
        <w:t>award.</w:t>
      </w:r>
    </w:p>
    <w:p w:rsidR="00690237" w:rsidRPr="00694A51" w:rsidRDefault="00690237" w:rsidP="005E2D85">
      <w:pPr>
        <w:spacing w:before="9"/>
        <w:rPr>
          <w:rFonts w:eastAsia="Arial" w:cs="Arial"/>
        </w:rPr>
      </w:pPr>
    </w:p>
    <w:p w:rsidR="00690237" w:rsidRPr="00694A51" w:rsidRDefault="00690237" w:rsidP="005E2D85">
      <w:pPr>
        <w:pStyle w:val="Heading2"/>
        <w:ind w:left="0"/>
        <w:rPr>
          <w:rFonts w:asciiTheme="minorHAnsi" w:hAnsiTheme="minorHAnsi"/>
          <w:b w:val="0"/>
          <w:bCs w:val="0"/>
          <w:sz w:val="22"/>
          <w:szCs w:val="22"/>
        </w:rPr>
      </w:pPr>
      <w:r w:rsidRPr="00694A51">
        <w:rPr>
          <w:rFonts w:asciiTheme="minorHAnsi" w:hAnsiTheme="minorHAnsi"/>
          <w:sz w:val="22"/>
          <w:szCs w:val="22"/>
        </w:rPr>
        <w:t>How</w:t>
      </w:r>
      <w:r w:rsidRPr="00694A51"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694A51">
        <w:rPr>
          <w:rFonts w:asciiTheme="minorHAnsi" w:hAnsiTheme="minorHAnsi"/>
          <w:sz w:val="22"/>
          <w:szCs w:val="22"/>
        </w:rPr>
        <w:t>can</w:t>
      </w:r>
      <w:r w:rsidRPr="00694A51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694A51">
        <w:rPr>
          <w:rFonts w:asciiTheme="minorHAnsi" w:hAnsiTheme="minorHAnsi"/>
          <w:sz w:val="22"/>
          <w:szCs w:val="22"/>
        </w:rPr>
        <w:t>you</w:t>
      </w:r>
      <w:r w:rsidRPr="00694A51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694A51">
        <w:rPr>
          <w:rFonts w:asciiTheme="minorHAnsi" w:hAnsiTheme="minorHAnsi"/>
          <w:sz w:val="22"/>
          <w:szCs w:val="22"/>
        </w:rPr>
        <w:t>find</w:t>
      </w:r>
      <w:r w:rsidRPr="00694A51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694A51">
        <w:rPr>
          <w:rFonts w:asciiTheme="minorHAnsi" w:hAnsiTheme="minorHAnsi"/>
          <w:sz w:val="22"/>
          <w:szCs w:val="22"/>
        </w:rPr>
        <w:t>submissions</w:t>
      </w:r>
      <w:r w:rsidRPr="00694A51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694A51">
        <w:rPr>
          <w:rFonts w:asciiTheme="minorHAnsi" w:hAnsiTheme="minorHAnsi"/>
          <w:sz w:val="22"/>
          <w:szCs w:val="22"/>
        </w:rPr>
        <w:t>that</w:t>
      </w:r>
      <w:r w:rsidRPr="00694A51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694A51">
        <w:rPr>
          <w:rFonts w:asciiTheme="minorHAnsi" w:hAnsiTheme="minorHAnsi"/>
          <w:sz w:val="22"/>
          <w:szCs w:val="22"/>
        </w:rPr>
        <w:t>ARE</w:t>
      </w:r>
      <w:r w:rsidRPr="00694A51">
        <w:rPr>
          <w:rFonts w:asciiTheme="minorHAnsi" w:hAnsiTheme="minorHAnsi"/>
          <w:spacing w:val="-9"/>
          <w:sz w:val="22"/>
          <w:szCs w:val="22"/>
        </w:rPr>
        <w:t xml:space="preserve"> </w:t>
      </w:r>
      <w:r w:rsidRPr="00694A51">
        <w:rPr>
          <w:rFonts w:asciiTheme="minorHAnsi" w:hAnsiTheme="minorHAnsi"/>
          <w:sz w:val="22"/>
          <w:szCs w:val="22"/>
        </w:rPr>
        <w:t>plagiarised?</w:t>
      </w:r>
    </w:p>
    <w:p w:rsidR="00690237" w:rsidRPr="00694A51" w:rsidRDefault="00690237" w:rsidP="005E2D85">
      <w:pPr>
        <w:pStyle w:val="BodyText"/>
        <w:spacing w:before="57" w:line="283" w:lineRule="auto"/>
        <w:ind w:left="0" w:right="126"/>
        <w:rPr>
          <w:rFonts w:asciiTheme="minorHAnsi" w:hAnsiTheme="minorHAnsi"/>
        </w:rPr>
      </w:pPr>
      <w:r w:rsidRPr="00694A51">
        <w:rPr>
          <w:rFonts w:asciiTheme="minorHAnsi" w:hAnsiTheme="minorHAnsi"/>
        </w:rPr>
        <w:t>This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is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really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down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academic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judgement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by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considering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 w:cs="Arial"/>
          <w:b/>
          <w:bCs/>
        </w:rPr>
        <w:t>ALL</w:t>
      </w:r>
      <w:r w:rsidRPr="00694A51">
        <w:rPr>
          <w:rFonts w:asciiTheme="minorHAnsi" w:hAnsiTheme="minorHAnsi" w:cs="Arial"/>
          <w:b/>
          <w:bCs/>
          <w:spacing w:val="14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information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available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including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Similarity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Index,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Originality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Report,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list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matches,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student’s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work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etc.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For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example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if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Similarity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Index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high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compared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all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others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stands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out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probably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warrants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more</w:t>
      </w:r>
      <w:r w:rsidRPr="00694A51">
        <w:rPr>
          <w:rFonts w:asciiTheme="minorHAnsi" w:hAnsiTheme="minorHAnsi"/>
          <w:spacing w:val="10"/>
        </w:rPr>
        <w:t xml:space="preserve"> </w:t>
      </w:r>
      <w:r w:rsidR="009D2338" w:rsidRPr="00694A51">
        <w:rPr>
          <w:rFonts w:asciiTheme="minorHAnsi" w:hAnsiTheme="minorHAnsi"/>
        </w:rPr>
        <w:t>in depth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look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at</w:t>
      </w:r>
      <w:r w:rsidRPr="00694A51">
        <w:rPr>
          <w:rFonts w:asciiTheme="minorHAnsi" w:hAnsiTheme="minorHAnsi"/>
          <w:w w:val="101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sources.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Similarly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if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writing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style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section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changes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dramatically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yet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does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not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match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any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sources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further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investigation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may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be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required.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student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needs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have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found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source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somewhere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so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Google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may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be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start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finding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source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that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has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not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been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identified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by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Turnitin.</w:t>
      </w:r>
    </w:p>
    <w:p w:rsidR="00690237" w:rsidRPr="00694A51" w:rsidRDefault="00690237" w:rsidP="005E2D85">
      <w:pPr>
        <w:spacing w:before="2"/>
        <w:rPr>
          <w:rFonts w:eastAsia="Arial" w:cs="Arial"/>
        </w:rPr>
      </w:pPr>
    </w:p>
    <w:p w:rsidR="00690237" w:rsidRPr="00694A51" w:rsidRDefault="00690237" w:rsidP="009D2338">
      <w:pPr>
        <w:pStyle w:val="BodyText"/>
        <w:ind w:left="0"/>
        <w:rPr>
          <w:rFonts w:asciiTheme="minorHAnsi" w:hAnsiTheme="minorHAnsi"/>
        </w:rPr>
      </w:pPr>
      <w:r w:rsidRPr="00694A51">
        <w:rPr>
          <w:rFonts w:asciiTheme="minorHAnsi" w:hAnsiTheme="minorHAnsi"/>
        </w:rPr>
        <w:t>Similarly,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fact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that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shows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up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someone</w:t>
      </w:r>
      <w:r w:rsidR="005E2D85" w:rsidRPr="00694A51">
        <w:rPr>
          <w:rFonts w:asciiTheme="minorHAnsi" w:hAnsiTheme="minorHAnsi"/>
        </w:rPr>
        <w:t>’</w:t>
      </w:r>
      <w:r w:rsidRPr="00694A51">
        <w:rPr>
          <w:rFonts w:asciiTheme="minorHAnsi" w:hAnsiTheme="minorHAnsi"/>
        </w:rPr>
        <w:t>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work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that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was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used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previous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years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but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not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recent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ones</w:t>
      </w:r>
      <w:r w:rsidR="009D2338" w:rsidRPr="00694A51">
        <w:rPr>
          <w:rFonts w:asciiTheme="minorHAnsi" w:hAnsiTheme="minorHAnsi"/>
        </w:rPr>
        <w:t xml:space="preserve"> </w:t>
      </w:r>
      <w:r w:rsidRPr="00694A51">
        <w:rPr>
          <w:rFonts w:asciiTheme="minorHAnsi" w:hAnsiTheme="minorHAnsi"/>
          <w:b/>
        </w:rPr>
        <w:t>MAY</w:t>
      </w:r>
      <w:r w:rsidRPr="00694A51">
        <w:rPr>
          <w:rFonts w:asciiTheme="minorHAnsi" w:hAnsiTheme="minorHAnsi"/>
          <w:b/>
          <w:spacing w:val="12"/>
        </w:rPr>
        <w:t xml:space="preserve"> </w:t>
      </w:r>
      <w:r w:rsidRPr="00694A51">
        <w:rPr>
          <w:rFonts w:asciiTheme="minorHAnsi" w:hAnsiTheme="minorHAnsi"/>
        </w:rPr>
        <w:t>indicate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resubmission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part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assignment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from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time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before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Turnitin.</w:t>
      </w:r>
      <w:r w:rsidRPr="00694A51">
        <w:rPr>
          <w:rFonts w:asciiTheme="minorHAnsi" w:hAnsiTheme="minorHAnsi"/>
          <w:w w:val="101"/>
        </w:rPr>
        <w:t xml:space="preserve"> </w:t>
      </w:r>
      <w:r w:rsidRPr="00694A51">
        <w:rPr>
          <w:rFonts w:asciiTheme="minorHAnsi" w:hAnsiTheme="minorHAnsi"/>
        </w:rPr>
        <w:t>Tips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locating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these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sources</w:t>
      </w:r>
      <w:r w:rsidRPr="00694A51">
        <w:rPr>
          <w:rFonts w:asciiTheme="minorHAnsi" w:hAnsiTheme="minorHAnsi"/>
          <w:spacing w:val="12"/>
        </w:rPr>
        <w:t xml:space="preserve"> </w:t>
      </w:r>
      <w:r w:rsidR="009D2338" w:rsidRPr="00694A51">
        <w:rPr>
          <w:rFonts w:asciiTheme="minorHAnsi" w:hAnsiTheme="minorHAnsi"/>
        </w:rPr>
        <w:t>include</w:t>
      </w:r>
      <w:r w:rsidRPr="00694A51">
        <w:rPr>
          <w:rFonts w:asciiTheme="minorHAnsi" w:hAnsiTheme="minorHAnsi"/>
        </w:rPr>
        <w:t>:</w:t>
      </w:r>
    </w:p>
    <w:p w:rsidR="009D2338" w:rsidRPr="00694A51" w:rsidRDefault="009D2338" w:rsidP="009D2338">
      <w:pPr>
        <w:pStyle w:val="BodyText"/>
        <w:ind w:left="0"/>
        <w:rPr>
          <w:rFonts w:asciiTheme="minorHAnsi" w:hAnsiTheme="minorHAnsi"/>
        </w:rPr>
      </w:pPr>
    </w:p>
    <w:p w:rsidR="00690237" w:rsidRPr="00694A51" w:rsidRDefault="00690237" w:rsidP="007F77F4">
      <w:pPr>
        <w:pStyle w:val="BodyText"/>
        <w:numPr>
          <w:ilvl w:val="0"/>
          <w:numId w:val="8"/>
        </w:numPr>
        <w:spacing w:before="9" w:line="283" w:lineRule="auto"/>
        <w:ind w:right="549"/>
        <w:rPr>
          <w:rFonts w:asciiTheme="minorHAnsi" w:hAnsiTheme="minorHAnsi"/>
        </w:rPr>
      </w:pPr>
      <w:r w:rsidRPr="00694A51">
        <w:rPr>
          <w:rFonts w:asciiTheme="minorHAnsi" w:hAnsiTheme="minorHAnsi"/>
        </w:rPr>
        <w:t>Try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copying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pasting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title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into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Google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between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double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quotes</w:t>
      </w:r>
      <w:r w:rsidRPr="00694A51">
        <w:rPr>
          <w:rFonts w:asciiTheme="minorHAnsi" w:hAnsiTheme="minorHAnsi"/>
          <w:spacing w:val="9"/>
        </w:rPr>
        <w:t xml:space="preserve"> </w:t>
      </w:r>
      <w:proofErr w:type="gramStart"/>
      <w:r w:rsidRPr="00694A51">
        <w:rPr>
          <w:rFonts w:asciiTheme="minorHAnsi" w:hAnsiTheme="minorHAnsi"/>
        </w:rPr>
        <w:t>“</w:t>
      </w:r>
      <w:r w:rsidR="009D2338" w:rsidRPr="00694A51">
        <w:rPr>
          <w:rFonts w:asciiTheme="minorHAnsi" w:hAnsiTheme="minorHAnsi"/>
        </w:rPr>
        <w:t xml:space="preserve"> ”</w:t>
      </w:r>
      <w:proofErr w:type="gramEnd"/>
      <w:r w:rsidRPr="00694A51">
        <w:rPr>
          <w:rFonts w:asciiTheme="minorHAnsi" w:hAnsiTheme="minorHAnsi"/>
        </w:rPr>
        <w:t>.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This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keeps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lastRenderedPageBreak/>
        <w:t>the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text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as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phrase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rather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than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searching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for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occurrences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individual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words.</w:t>
      </w:r>
    </w:p>
    <w:p w:rsidR="00690237" w:rsidRPr="00694A51" w:rsidRDefault="00690237" w:rsidP="007F77F4">
      <w:pPr>
        <w:spacing w:before="2"/>
        <w:rPr>
          <w:rFonts w:eastAsia="Arial" w:cs="Arial"/>
        </w:rPr>
      </w:pPr>
    </w:p>
    <w:p w:rsidR="00690237" w:rsidRPr="00694A51" w:rsidRDefault="00690237" w:rsidP="007F77F4">
      <w:pPr>
        <w:pStyle w:val="BodyText"/>
        <w:numPr>
          <w:ilvl w:val="0"/>
          <w:numId w:val="8"/>
        </w:numPr>
        <w:rPr>
          <w:rFonts w:asciiTheme="minorHAnsi" w:hAnsiTheme="minorHAnsi"/>
        </w:rPr>
      </w:pPr>
      <w:r w:rsidRPr="00694A51">
        <w:rPr>
          <w:rFonts w:asciiTheme="minorHAnsi" w:hAnsiTheme="minorHAnsi"/>
        </w:rPr>
        <w:t>Similarly,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try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with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short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section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text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that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obviously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written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in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different</w:t>
      </w:r>
      <w:r w:rsidRPr="00694A51">
        <w:rPr>
          <w:rFonts w:asciiTheme="minorHAnsi" w:hAnsiTheme="minorHAnsi"/>
          <w:spacing w:val="9"/>
        </w:rPr>
        <w:t xml:space="preserve"> </w:t>
      </w:r>
      <w:r w:rsidRPr="00694A51">
        <w:rPr>
          <w:rFonts w:asciiTheme="minorHAnsi" w:hAnsiTheme="minorHAnsi"/>
        </w:rPr>
        <w:t>style.</w:t>
      </w:r>
    </w:p>
    <w:p w:rsidR="00690237" w:rsidRPr="00694A51" w:rsidRDefault="00690237" w:rsidP="007F77F4">
      <w:pPr>
        <w:spacing w:before="1"/>
        <w:rPr>
          <w:rFonts w:eastAsia="Arial" w:cs="Arial"/>
        </w:rPr>
      </w:pPr>
    </w:p>
    <w:p w:rsidR="00690237" w:rsidRPr="00694A51" w:rsidRDefault="00690237" w:rsidP="007F77F4">
      <w:pPr>
        <w:pStyle w:val="BodyText"/>
        <w:numPr>
          <w:ilvl w:val="0"/>
          <w:numId w:val="8"/>
        </w:numPr>
        <w:spacing w:line="283" w:lineRule="auto"/>
        <w:ind w:right="101"/>
        <w:rPr>
          <w:rFonts w:asciiTheme="minorHAnsi" w:hAnsiTheme="minorHAnsi"/>
        </w:rPr>
      </w:pPr>
      <w:r w:rsidRPr="00694A51">
        <w:rPr>
          <w:rFonts w:asciiTheme="minorHAnsi" w:hAnsiTheme="minorHAnsi"/>
        </w:rPr>
        <w:t>Ask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your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colleagues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read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section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assignment.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If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comes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from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an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article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they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might</w:t>
      </w:r>
      <w:r w:rsidRPr="00694A51">
        <w:rPr>
          <w:rFonts w:asciiTheme="minorHAnsi" w:hAnsiTheme="minorHAnsi"/>
          <w:w w:val="101"/>
        </w:rPr>
        <w:t xml:space="preserve"> </w:t>
      </w:r>
      <w:r w:rsidRPr="00694A51">
        <w:rPr>
          <w:rFonts w:asciiTheme="minorHAnsi" w:hAnsiTheme="minorHAnsi"/>
        </w:rPr>
        <w:t>recognise</w:t>
      </w:r>
      <w:r w:rsidRPr="00694A51">
        <w:rPr>
          <w:rFonts w:asciiTheme="minorHAnsi" w:hAnsiTheme="minorHAnsi"/>
          <w:spacing w:val="22"/>
        </w:rPr>
        <w:t xml:space="preserve"> </w:t>
      </w:r>
      <w:r w:rsidRPr="00694A51">
        <w:rPr>
          <w:rFonts w:asciiTheme="minorHAnsi" w:hAnsiTheme="minorHAnsi"/>
        </w:rPr>
        <w:t>it.</w:t>
      </w:r>
    </w:p>
    <w:p w:rsidR="00690237" w:rsidRPr="00694A51" w:rsidRDefault="00690237" w:rsidP="007F77F4">
      <w:pPr>
        <w:spacing w:before="2"/>
        <w:rPr>
          <w:rFonts w:eastAsia="Arial" w:cs="Arial"/>
        </w:rPr>
      </w:pPr>
    </w:p>
    <w:p w:rsidR="00690237" w:rsidRPr="00694A51" w:rsidRDefault="00690237" w:rsidP="007F77F4">
      <w:pPr>
        <w:pStyle w:val="BodyText"/>
        <w:numPr>
          <w:ilvl w:val="0"/>
          <w:numId w:val="8"/>
        </w:numPr>
        <w:spacing w:line="283" w:lineRule="auto"/>
        <w:ind w:right="550"/>
        <w:rPr>
          <w:rFonts w:asciiTheme="minorHAnsi" w:hAnsiTheme="minorHAnsi"/>
        </w:rPr>
      </w:pPr>
      <w:r w:rsidRPr="00694A51">
        <w:rPr>
          <w:rFonts w:asciiTheme="minorHAnsi" w:hAnsiTheme="minorHAnsi"/>
        </w:rPr>
        <w:t>Ask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student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about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it.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This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probably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last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resort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as,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without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evidence,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student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will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most</w:t>
      </w:r>
      <w:r w:rsidRPr="00694A51">
        <w:rPr>
          <w:rFonts w:asciiTheme="minorHAnsi" w:hAnsiTheme="minorHAnsi"/>
          <w:w w:val="101"/>
        </w:rPr>
        <w:t xml:space="preserve"> </w:t>
      </w:r>
      <w:r w:rsidRPr="00694A51">
        <w:rPr>
          <w:rFonts w:asciiTheme="minorHAnsi" w:hAnsiTheme="minorHAnsi"/>
        </w:rPr>
        <w:t>likely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deny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any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wrongdoing.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However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they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may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own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up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when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put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in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spotlight.</w:t>
      </w:r>
    </w:p>
    <w:p w:rsidR="00FD6220" w:rsidRDefault="00FD6220" w:rsidP="005E2D85">
      <w:pPr>
        <w:pStyle w:val="BodyText"/>
        <w:spacing w:before="55" w:line="283" w:lineRule="auto"/>
        <w:ind w:left="0" w:right="112"/>
        <w:rPr>
          <w:rFonts w:asciiTheme="minorHAnsi" w:hAnsiTheme="minorHAnsi"/>
        </w:rPr>
      </w:pPr>
    </w:p>
    <w:p w:rsidR="00690237" w:rsidRPr="00FD6220" w:rsidRDefault="00690237" w:rsidP="00FD6220">
      <w:pPr>
        <w:pStyle w:val="BodyText"/>
        <w:spacing w:before="55" w:line="283" w:lineRule="auto"/>
        <w:ind w:left="0" w:right="112"/>
        <w:rPr>
          <w:rFonts w:asciiTheme="minorHAnsi" w:hAnsiTheme="minorHAnsi"/>
        </w:rPr>
      </w:pPr>
      <w:r w:rsidRPr="00694A51">
        <w:rPr>
          <w:rFonts w:asciiTheme="minorHAnsi" w:hAnsiTheme="minorHAnsi"/>
        </w:rPr>
        <w:t>Here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are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few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suggestions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for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how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educators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administrators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can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consider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different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types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w w:val="101"/>
        </w:rPr>
        <w:t xml:space="preserve"> </w:t>
      </w:r>
      <w:r w:rsidRPr="00694A51">
        <w:rPr>
          <w:rFonts w:asciiTheme="minorHAnsi" w:hAnsiTheme="minorHAnsi"/>
        </w:rPr>
        <w:t>plagiarism:</w:t>
      </w:r>
    </w:p>
    <w:p w:rsidR="00690237" w:rsidRPr="00694A51" w:rsidRDefault="00690237" w:rsidP="007F77F4">
      <w:pPr>
        <w:pStyle w:val="Heading3"/>
        <w:numPr>
          <w:ilvl w:val="0"/>
          <w:numId w:val="7"/>
        </w:numPr>
        <w:tabs>
          <w:tab w:val="left" w:pos="368"/>
        </w:tabs>
        <w:rPr>
          <w:rFonts w:asciiTheme="minorHAnsi" w:hAnsiTheme="minorHAnsi"/>
          <w:b w:val="0"/>
          <w:bCs w:val="0"/>
        </w:rPr>
      </w:pPr>
      <w:r w:rsidRPr="00694A51">
        <w:rPr>
          <w:rFonts w:asciiTheme="minorHAnsi" w:hAnsiTheme="minorHAnsi"/>
          <w:color w:val="0000FF"/>
        </w:rPr>
        <w:t>INTENT</w:t>
      </w:r>
      <w:r w:rsidRPr="00694A51">
        <w:rPr>
          <w:rFonts w:asciiTheme="minorHAnsi" w:hAnsiTheme="minorHAnsi"/>
          <w:color w:val="0000FF"/>
          <w:spacing w:val="32"/>
        </w:rPr>
        <w:t xml:space="preserve"> </w:t>
      </w:r>
      <w:r w:rsidRPr="00694A51">
        <w:rPr>
          <w:rFonts w:asciiTheme="minorHAnsi" w:hAnsiTheme="minorHAnsi"/>
          <w:color w:val="0000FF"/>
        </w:rPr>
        <w:t>MATTERS</w:t>
      </w:r>
    </w:p>
    <w:p w:rsidR="00690237" w:rsidRPr="00694A51" w:rsidRDefault="00690237" w:rsidP="007F77F4">
      <w:pPr>
        <w:pStyle w:val="BodyText"/>
        <w:spacing w:before="46" w:line="283" w:lineRule="auto"/>
        <w:ind w:left="360" w:right="112"/>
        <w:rPr>
          <w:rFonts w:asciiTheme="minorHAnsi" w:hAnsiTheme="minorHAnsi"/>
        </w:rPr>
      </w:pP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Plagiarism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Spectrum</w:t>
      </w:r>
      <w:r w:rsidR="00694A51" w:rsidRPr="00694A51">
        <w:rPr>
          <w:rFonts w:asciiTheme="minorHAnsi" w:hAnsiTheme="minorHAnsi"/>
          <w:spacing w:val="15"/>
        </w:rPr>
        <w:t xml:space="preserve"> at </w:t>
      </w:r>
      <w:hyperlink r:id="rId15" w:history="1">
        <w:r w:rsidR="00694A51" w:rsidRPr="00887E7B">
          <w:rPr>
            <w:rStyle w:val="Hyperlink"/>
            <w:rFonts w:asciiTheme="minorHAnsi" w:hAnsiTheme="minorHAnsi"/>
          </w:rPr>
          <w:t>turnitin.com/assets/</w:t>
        </w:r>
        <w:proofErr w:type="spellStart"/>
        <w:r w:rsidR="00694A51" w:rsidRPr="00887E7B">
          <w:rPr>
            <w:rStyle w:val="Hyperlink"/>
            <w:rFonts w:asciiTheme="minorHAnsi" w:hAnsiTheme="minorHAnsi"/>
          </w:rPr>
          <w:t>en_us</w:t>
        </w:r>
        <w:proofErr w:type="spellEnd"/>
        <w:r w:rsidR="00694A51" w:rsidRPr="00887E7B">
          <w:rPr>
            <w:rStyle w:val="Hyperlink"/>
            <w:rFonts w:asciiTheme="minorHAnsi" w:hAnsiTheme="minorHAnsi"/>
          </w:rPr>
          <w:t>/media/</w:t>
        </w:r>
        <w:proofErr w:type="spellStart"/>
        <w:r w:rsidR="00694A51" w:rsidRPr="00887E7B">
          <w:rPr>
            <w:rStyle w:val="Hyperlink"/>
            <w:rFonts w:asciiTheme="minorHAnsi" w:hAnsiTheme="minorHAnsi"/>
          </w:rPr>
          <w:t>plagiarism_spectrum.php</w:t>
        </w:r>
        <w:proofErr w:type="spellEnd"/>
      </w:hyperlink>
      <w:r w:rsidR="00694A51">
        <w:rPr>
          <w:rFonts w:asciiTheme="minorHAnsi" w:hAnsiTheme="minorHAnsi"/>
        </w:rPr>
        <w:t xml:space="preserve"> </w:t>
      </w:r>
      <w:r w:rsidR="00694A51"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emphasizes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range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intent,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which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when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coupled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with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prevalence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problematic</w:t>
      </w:r>
      <w:r w:rsidRPr="00694A51">
        <w:rPr>
          <w:rFonts w:asciiTheme="minorHAnsi" w:hAnsiTheme="minorHAnsi"/>
          <w:spacing w:val="16"/>
        </w:rPr>
        <w:t xml:space="preserve"> </w:t>
      </w:r>
      <w:r w:rsidRPr="00694A51">
        <w:rPr>
          <w:rFonts w:asciiTheme="minorHAnsi" w:hAnsiTheme="minorHAnsi"/>
        </w:rPr>
        <w:t>scores,</w:t>
      </w:r>
      <w:r w:rsidRPr="00694A51">
        <w:rPr>
          <w:rFonts w:asciiTheme="minorHAnsi" w:hAnsiTheme="minorHAnsi"/>
          <w:spacing w:val="17"/>
        </w:rPr>
        <w:t xml:space="preserve"> </w:t>
      </w:r>
      <w:r w:rsidRPr="00694A51">
        <w:rPr>
          <w:rFonts w:asciiTheme="minorHAnsi" w:hAnsiTheme="minorHAnsi"/>
        </w:rPr>
        <w:t>provides</w:t>
      </w:r>
      <w:r w:rsidRPr="00694A51">
        <w:rPr>
          <w:rFonts w:asciiTheme="minorHAnsi" w:hAnsiTheme="minorHAnsi"/>
          <w:spacing w:val="17"/>
        </w:rPr>
        <w:t xml:space="preserve"> </w:t>
      </w:r>
      <w:r w:rsidRPr="00694A51">
        <w:rPr>
          <w:rFonts w:asciiTheme="minorHAnsi" w:hAnsiTheme="minorHAnsi"/>
        </w:rPr>
        <w:t>educators</w:t>
      </w:r>
      <w:r w:rsidRPr="00694A51">
        <w:rPr>
          <w:rFonts w:asciiTheme="minorHAnsi" w:hAnsiTheme="minorHAnsi"/>
          <w:spacing w:val="17"/>
        </w:rPr>
        <w:t xml:space="preserve"> </w:t>
      </w:r>
      <w:r w:rsidRPr="00694A51">
        <w:rPr>
          <w:rFonts w:asciiTheme="minorHAnsi" w:hAnsiTheme="minorHAnsi"/>
        </w:rPr>
        <w:t>with</w:t>
      </w:r>
      <w:r w:rsidRPr="00694A51">
        <w:rPr>
          <w:rFonts w:asciiTheme="minorHAnsi" w:hAnsiTheme="minorHAnsi"/>
          <w:spacing w:val="17"/>
        </w:rPr>
        <w:t xml:space="preserve"> </w:t>
      </w:r>
      <w:r w:rsidRPr="00694A51">
        <w:rPr>
          <w:rFonts w:asciiTheme="minorHAnsi" w:hAnsiTheme="minorHAnsi"/>
        </w:rPr>
        <w:t>guidance</w:t>
      </w:r>
      <w:r w:rsidRPr="00694A51">
        <w:rPr>
          <w:rFonts w:asciiTheme="minorHAnsi" w:hAnsiTheme="minorHAnsi"/>
          <w:spacing w:val="17"/>
        </w:rPr>
        <w:t xml:space="preserve"> </w:t>
      </w:r>
      <w:r w:rsidRPr="00694A51">
        <w:rPr>
          <w:rFonts w:asciiTheme="minorHAnsi" w:hAnsiTheme="minorHAnsi"/>
        </w:rPr>
        <w:t>in</w:t>
      </w:r>
      <w:r w:rsidRPr="00694A51">
        <w:rPr>
          <w:rFonts w:asciiTheme="minorHAnsi" w:hAnsiTheme="minorHAnsi"/>
          <w:spacing w:val="17"/>
        </w:rPr>
        <w:t xml:space="preserve"> </w:t>
      </w:r>
      <w:r w:rsidRPr="00694A51">
        <w:rPr>
          <w:rFonts w:asciiTheme="minorHAnsi" w:hAnsiTheme="minorHAnsi"/>
        </w:rPr>
        <w:t>terms</w:t>
      </w:r>
      <w:r w:rsidRPr="00694A51">
        <w:rPr>
          <w:rFonts w:asciiTheme="minorHAnsi" w:hAnsiTheme="minorHAnsi"/>
          <w:spacing w:val="17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6"/>
        </w:rPr>
        <w:t xml:space="preserve"> </w:t>
      </w:r>
      <w:r w:rsidRPr="00694A51">
        <w:rPr>
          <w:rFonts w:asciiTheme="minorHAnsi" w:hAnsiTheme="minorHAnsi"/>
        </w:rPr>
        <w:t>developing</w:t>
      </w:r>
      <w:r w:rsidRPr="00694A51">
        <w:rPr>
          <w:rFonts w:asciiTheme="minorHAnsi" w:hAnsiTheme="minorHAnsi"/>
          <w:spacing w:val="17"/>
        </w:rPr>
        <w:t xml:space="preserve"> </w:t>
      </w:r>
      <w:r w:rsidRPr="00694A51">
        <w:rPr>
          <w:rFonts w:asciiTheme="minorHAnsi" w:hAnsiTheme="minorHAnsi"/>
        </w:rPr>
        <w:t>appropriate</w:t>
      </w:r>
      <w:r w:rsidRPr="00694A51">
        <w:rPr>
          <w:rFonts w:asciiTheme="minorHAnsi" w:hAnsiTheme="minorHAnsi"/>
          <w:spacing w:val="17"/>
        </w:rPr>
        <w:t xml:space="preserve"> </w:t>
      </w:r>
      <w:r w:rsidRPr="00694A51">
        <w:rPr>
          <w:rFonts w:asciiTheme="minorHAnsi" w:hAnsiTheme="minorHAnsi"/>
        </w:rPr>
        <w:t>academic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responses.</w:t>
      </w:r>
      <w:r w:rsidRPr="00694A51">
        <w:rPr>
          <w:rFonts w:asciiTheme="minorHAnsi" w:hAnsiTheme="minorHAnsi"/>
          <w:spacing w:val="13"/>
        </w:rPr>
        <w:t xml:space="preserve"> </w:t>
      </w:r>
      <w:r w:rsidR="00694A51" w:rsidRPr="00EE15B4">
        <w:rPr>
          <w:rFonts w:asciiTheme="minorHAnsi" w:hAnsiTheme="minorHAnsi"/>
        </w:rPr>
        <w:t>For example t</w:t>
      </w:r>
      <w:r w:rsidRPr="00EE15B4">
        <w:rPr>
          <w:rFonts w:asciiTheme="minorHAnsi" w:hAnsiTheme="minorHAnsi"/>
        </w:rPr>
        <w:t xml:space="preserve">he </w:t>
      </w:r>
      <w:r w:rsidR="00EE15B4" w:rsidRPr="00EE15B4">
        <w:rPr>
          <w:rFonts w:asciiTheme="minorHAnsi" w:hAnsiTheme="minorHAnsi"/>
        </w:rPr>
        <w:t>‘</w:t>
      </w:r>
      <w:r w:rsidRPr="00EE15B4">
        <w:rPr>
          <w:rFonts w:asciiTheme="minorHAnsi" w:hAnsiTheme="minorHAnsi"/>
        </w:rPr>
        <w:t>Clone</w:t>
      </w:r>
      <w:r w:rsidR="00EE15B4" w:rsidRPr="00EE15B4">
        <w:rPr>
          <w:rFonts w:asciiTheme="minorHAnsi" w:hAnsiTheme="minorHAnsi"/>
        </w:rPr>
        <w:t>’</w:t>
      </w:r>
      <w:r w:rsidRPr="00EE15B4">
        <w:rPr>
          <w:rFonts w:asciiTheme="minorHAnsi" w:hAnsiTheme="minorHAnsi"/>
        </w:rPr>
        <w:t xml:space="preserve">, </w:t>
      </w:r>
      <w:r w:rsidR="00EE15B4" w:rsidRPr="00EE15B4">
        <w:rPr>
          <w:rFonts w:asciiTheme="minorHAnsi" w:hAnsiTheme="minorHAnsi"/>
        </w:rPr>
        <w:t>(submitting another’s work, word for word, as one’s own)</w:t>
      </w:r>
      <w:r w:rsidR="00EE15B4">
        <w:rPr>
          <w:rFonts w:asciiTheme="minorHAnsi" w:hAnsiTheme="minorHAnsi"/>
          <w:spacing w:val="14"/>
        </w:rPr>
        <w:t xml:space="preserve">, </w:t>
      </w:r>
      <w:r w:rsidRPr="00694A51">
        <w:rPr>
          <w:rFonts w:asciiTheme="minorHAnsi" w:hAnsiTheme="minorHAnsi"/>
        </w:rPr>
        <w:t>with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its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high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problematic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severity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scores,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warrants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more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extreme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response,</w:t>
      </w:r>
      <w:r w:rsidRPr="00694A51">
        <w:rPr>
          <w:rFonts w:asciiTheme="minorHAnsi" w:hAnsiTheme="minorHAnsi"/>
          <w:w w:val="101"/>
        </w:rPr>
        <w:t xml:space="preserve"> </w:t>
      </w:r>
      <w:r w:rsidRPr="00694A51">
        <w:rPr>
          <w:rFonts w:asciiTheme="minorHAnsi" w:hAnsiTheme="minorHAnsi"/>
        </w:rPr>
        <w:t>whereas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instance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3"/>
        </w:rPr>
        <w:t xml:space="preserve"> </w:t>
      </w:r>
      <w:r w:rsidR="00EE15B4">
        <w:rPr>
          <w:rFonts w:asciiTheme="minorHAnsi" w:hAnsiTheme="minorHAnsi"/>
          <w:spacing w:val="13"/>
        </w:rPr>
        <w:t>‘</w:t>
      </w:r>
      <w:r w:rsidRPr="00694A51">
        <w:rPr>
          <w:rFonts w:asciiTheme="minorHAnsi" w:hAnsiTheme="minorHAnsi"/>
        </w:rPr>
        <w:t>Mashup</w:t>
      </w:r>
      <w:r w:rsidR="00EE15B4">
        <w:rPr>
          <w:rFonts w:asciiTheme="minorHAnsi" w:hAnsiTheme="minorHAnsi"/>
        </w:rPr>
        <w:t>’ (mixing copied material from multiple sources)</w:t>
      </w:r>
      <w:r w:rsidRPr="00694A51">
        <w:rPr>
          <w:rFonts w:asciiTheme="minorHAnsi" w:hAnsiTheme="minorHAnsi"/>
        </w:rPr>
        <w:t>,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while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fairly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prevalent,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does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not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demonstrate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same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severity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w w:val="101"/>
        </w:rPr>
        <w:t xml:space="preserve"> </w:t>
      </w:r>
      <w:r w:rsidRPr="00694A51">
        <w:rPr>
          <w:rFonts w:asciiTheme="minorHAnsi" w:hAnsiTheme="minorHAnsi"/>
        </w:rPr>
        <w:t>intent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thus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should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not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be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handled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same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way.</w:t>
      </w:r>
    </w:p>
    <w:p w:rsidR="00690237" w:rsidRPr="00694A51" w:rsidRDefault="00690237" w:rsidP="005E2D85">
      <w:pPr>
        <w:spacing w:before="2"/>
        <w:rPr>
          <w:rFonts w:eastAsia="Arial" w:cs="Arial"/>
        </w:rPr>
      </w:pPr>
    </w:p>
    <w:p w:rsidR="00690237" w:rsidRPr="00694A51" w:rsidRDefault="00690237" w:rsidP="007F77F4">
      <w:pPr>
        <w:pStyle w:val="Heading3"/>
        <w:numPr>
          <w:ilvl w:val="0"/>
          <w:numId w:val="7"/>
        </w:numPr>
        <w:tabs>
          <w:tab w:val="left" w:pos="368"/>
        </w:tabs>
        <w:rPr>
          <w:rFonts w:asciiTheme="minorHAnsi" w:hAnsiTheme="minorHAnsi"/>
          <w:b w:val="0"/>
          <w:bCs w:val="0"/>
        </w:rPr>
      </w:pPr>
      <w:r w:rsidRPr="00694A51">
        <w:rPr>
          <w:rFonts w:asciiTheme="minorHAnsi" w:hAnsiTheme="minorHAnsi"/>
          <w:color w:val="0000FF"/>
        </w:rPr>
        <w:t>GUIDE</w:t>
      </w:r>
      <w:r w:rsidRPr="00694A51">
        <w:rPr>
          <w:rFonts w:asciiTheme="minorHAnsi" w:hAnsiTheme="minorHAnsi"/>
          <w:color w:val="0000FF"/>
          <w:spacing w:val="33"/>
        </w:rPr>
        <w:t xml:space="preserve"> </w:t>
      </w:r>
      <w:r w:rsidRPr="00694A51">
        <w:rPr>
          <w:rFonts w:asciiTheme="minorHAnsi" w:hAnsiTheme="minorHAnsi"/>
          <w:color w:val="0000FF"/>
        </w:rPr>
        <w:t>STUDENTS</w:t>
      </w:r>
    </w:p>
    <w:p w:rsidR="00690237" w:rsidRPr="00694A51" w:rsidRDefault="00690237" w:rsidP="007F77F4">
      <w:pPr>
        <w:pStyle w:val="BodyText"/>
        <w:spacing w:before="46" w:line="283" w:lineRule="auto"/>
        <w:ind w:left="360" w:right="53"/>
        <w:rPr>
          <w:rFonts w:asciiTheme="minorHAnsi" w:hAnsiTheme="minorHAnsi"/>
        </w:rPr>
      </w:pPr>
      <w:r w:rsidRPr="00694A51">
        <w:rPr>
          <w:rFonts w:asciiTheme="minorHAnsi" w:hAnsiTheme="minorHAnsi"/>
        </w:rPr>
        <w:t>There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is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range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intent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behind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student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plagiarism,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highlighting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range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awareness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that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students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may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have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about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ways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in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which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plagiarism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can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take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form.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Educators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would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do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well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provide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students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with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information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guidance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around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types,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not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only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help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curb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instances</w:t>
      </w:r>
      <w:r w:rsidRPr="00694A51">
        <w:rPr>
          <w:rFonts w:asciiTheme="minorHAnsi" w:hAnsiTheme="minorHAnsi"/>
          <w:spacing w:val="13"/>
        </w:rPr>
        <w:t xml:space="preserve"> </w:t>
      </w:r>
      <w:r w:rsidRPr="00694A51">
        <w:rPr>
          <w:rFonts w:asciiTheme="minorHAnsi" w:hAnsiTheme="minorHAnsi"/>
        </w:rPr>
        <w:t>of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unintentional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plagiarism,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but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also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let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students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know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that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their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instructors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are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wise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ways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in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which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they</w:t>
      </w:r>
      <w:r w:rsidRPr="00694A51">
        <w:rPr>
          <w:rFonts w:asciiTheme="minorHAnsi" w:hAnsiTheme="minorHAnsi"/>
          <w:spacing w:val="10"/>
        </w:rPr>
        <w:t xml:space="preserve"> </w:t>
      </w:r>
      <w:r w:rsidRPr="00694A51">
        <w:rPr>
          <w:rFonts w:asciiTheme="minorHAnsi" w:hAnsiTheme="minorHAnsi"/>
        </w:rPr>
        <w:t>might</w:t>
      </w:r>
      <w:r w:rsidRPr="00694A51">
        <w:rPr>
          <w:rFonts w:asciiTheme="minorHAnsi" w:hAnsiTheme="minorHAnsi"/>
          <w:w w:val="101"/>
        </w:rPr>
        <w:t xml:space="preserve"> </w:t>
      </w:r>
      <w:r w:rsidRPr="00694A51">
        <w:rPr>
          <w:rFonts w:asciiTheme="minorHAnsi" w:hAnsiTheme="minorHAnsi"/>
        </w:rPr>
        <w:t>inappropriately</w:t>
      </w:r>
      <w:r w:rsidRPr="00694A51">
        <w:rPr>
          <w:rFonts w:asciiTheme="minorHAnsi" w:hAnsiTheme="minorHAnsi"/>
          <w:spacing w:val="16"/>
        </w:rPr>
        <w:t xml:space="preserve"> </w:t>
      </w:r>
      <w:r w:rsidRPr="00694A51">
        <w:rPr>
          <w:rFonts w:asciiTheme="minorHAnsi" w:hAnsiTheme="minorHAnsi"/>
        </w:rPr>
        <w:t>include</w:t>
      </w:r>
      <w:r w:rsidRPr="00694A51">
        <w:rPr>
          <w:rFonts w:asciiTheme="minorHAnsi" w:hAnsiTheme="minorHAnsi"/>
          <w:spacing w:val="17"/>
        </w:rPr>
        <w:t xml:space="preserve"> </w:t>
      </w:r>
      <w:r w:rsidRPr="00694A51">
        <w:rPr>
          <w:rFonts w:asciiTheme="minorHAnsi" w:hAnsiTheme="minorHAnsi"/>
        </w:rPr>
        <w:t>information</w:t>
      </w:r>
      <w:r w:rsidRPr="00694A51">
        <w:rPr>
          <w:rFonts w:asciiTheme="minorHAnsi" w:hAnsiTheme="minorHAnsi"/>
          <w:spacing w:val="17"/>
        </w:rPr>
        <w:t xml:space="preserve"> </w:t>
      </w:r>
      <w:r w:rsidRPr="00694A51">
        <w:rPr>
          <w:rFonts w:asciiTheme="minorHAnsi" w:hAnsiTheme="minorHAnsi"/>
        </w:rPr>
        <w:t>in</w:t>
      </w:r>
      <w:r w:rsidRPr="00694A51">
        <w:rPr>
          <w:rFonts w:asciiTheme="minorHAnsi" w:hAnsiTheme="minorHAnsi"/>
          <w:spacing w:val="17"/>
        </w:rPr>
        <w:t xml:space="preserve"> </w:t>
      </w:r>
      <w:r w:rsidRPr="00694A51">
        <w:rPr>
          <w:rFonts w:asciiTheme="minorHAnsi" w:hAnsiTheme="minorHAnsi"/>
        </w:rPr>
        <w:t>their</w:t>
      </w:r>
      <w:r w:rsidRPr="00694A51">
        <w:rPr>
          <w:rFonts w:asciiTheme="minorHAnsi" w:hAnsiTheme="minorHAnsi"/>
          <w:spacing w:val="17"/>
        </w:rPr>
        <w:t xml:space="preserve"> </w:t>
      </w:r>
      <w:r w:rsidRPr="00694A51">
        <w:rPr>
          <w:rFonts w:asciiTheme="minorHAnsi" w:hAnsiTheme="minorHAnsi"/>
        </w:rPr>
        <w:t>written</w:t>
      </w:r>
      <w:r w:rsidRPr="00694A51">
        <w:rPr>
          <w:rFonts w:asciiTheme="minorHAnsi" w:hAnsiTheme="minorHAnsi"/>
          <w:spacing w:val="17"/>
        </w:rPr>
        <w:t xml:space="preserve"> </w:t>
      </w:r>
      <w:r w:rsidRPr="00694A51">
        <w:rPr>
          <w:rFonts w:asciiTheme="minorHAnsi" w:hAnsiTheme="minorHAnsi"/>
        </w:rPr>
        <w:t>work.</w:t>
      </w:r>
    </w:p>
    <w:p w:rsidR="00690237" w:rsidRPr="00694A51" w:rsidRDefault="00690237" w:rsidP="005E2D85">
      <w:pPr>
        <w:spacing w:before="2"/>
        <w:rPr>
          <w:rFonts w:eastAsia="Arial" w:cs="Arial"/>
        </w:rPr>
      </w:pPr>
    </w:p>
    <w:p w:rsidR="00690237" w:rsidRPr="00694A51" w:rsidRDefault="00690237" w:rsidP="007F77F4">
      <w:pPr>
        <w:pStyle w:val="Heading3"/>
        <w:numPr>
          <w:ilvl w:val="0"/>
          <w:numId w:val="7"/>
        </w:numPr>
        <w:tabs>
          <w:tab w:val="left" w:pos="368"/>
        </w:tabs>
        <w:rPr>
          <w:rFonts w:asciiTheme="minorHAnsi" w:hAnsiTheme="minorHAnsi"/>
          <w:b w:val="0"/>
          <w:bCs w:val="0"/>
        </w:rPr>
      </w:pPr>
      <w:r w:rsidRPr="00694A51">
        <w:rPr>
          <w:rFonts w:asciiTheme="minorHAnsi" w:hAnsiTheme="minorHAnsi"/>
          <w:color w:val="0000FF"/>
        </w:rPr>
        <w:t>USE</w:t>
      </w:r>
      <w:r w:rsidRPr="00694A51">
        <w:rPr>
          <w:rFonts w:asciiTheme="minorHAnsi" w:hAnsiTheme="minorHAnsi"/>
          <w:color w:val="0000FF"/>
          <w:spacing w:val="38"/>
        </w:rPr>
        <w:t xml:space="preserve"> </w:t>
      </w:r>
      <w:proofErr w:type="spellStart"/>
      <w:r w:rsidRPr="00694A51">
        <w:rPr>
          <w:rFonts w:asciiTheme="minorHAnsi" w:hAnsiTheme="minorHAnsi"/>
          <w:color w:val="0000FF"/>
        </w:rPr>
        <w:t>OriginalityCheck</w:t>
      </w:r>
      <w:proofErr w:type="spellEnd"/>
      <w:r w:rsidRPr="00694A51">
        <w:rPr>
          <w:rFonts w:asciiTheme="minorHAnsi" w:hAnsiTheme="minorHAnsi"/>
          <w:color w:val="0000FF"/>
        </w:rPr>
        <w:t>®</w:t>
      </w:r>
    </w:p>
    <w:p w:rsidR="00EE15B4" w:rsidRDefault="00690237" w:rsidP="00FD6220">
      <w:pPr>
        <w:pStyle w:val="BodyText"/>
        <w:spacing w:before="46" w:line="283" w:lineRule="auto"/>
        <w:ind w:left="360" w:right="112"/>
        <w:rPr>
          <w:rFonts w:asciiTheme="minorHAnsi" w:hAnsiTheme="minorHAnsi"/>
        </w:rPr>
      </w:pPr>
      <w:r w:rsidRPr="00694A51">
        <w:rPr>
          <w:rFonts w:asciiTheme="minorHAnsi" w:hAnsiTheme="minorHAnsi"/>
        </w:rPr>
        <w:t>As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instructors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work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with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students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on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their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drafts,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they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should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give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them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access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view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their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Originality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Reports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in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Turnitin.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This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will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give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students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opportunity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see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where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they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may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have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improperly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paraphrased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or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inadvertently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misused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source.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Also,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consider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asking</w:t>
      </w:r>
      <w:r w:rsidRPr="00694A51">
        <w:rPr>
          <w:rFonts w:asciiTheme="minorHAnsi" w:hAnsiTheme="minorHAnsi"/>
          <w:spacing w:val="14"/>
        </w:rPr>
        <w:t xml:space="preserve"> </w:t>
      </w:r>
      <w:r w:rsidRPr="00694A51">
        <w:rPr>
          <w:rFonts w:asciiTheme="minorHAnsi" w:hAnsiTheme="minorHAnsi"/>
        </w:rPr>
        <w:t>students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address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Originality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Report</w:t>
      </w:r>
      <w:r w:rsidRPr="00694A51">
        <w:rPr>
          <w:rFonts w:asciiTheme="minorHAnsi" w:hAnsiTheme="minorHAnsi"/>
          <w:spacing w:val="16"/>
        </w:rPr>
        <w:t xml:space="preserve"> </w:t>
      </w:r>
      <w:r w:rsidRPr="00694A51">
        <w:rPr>
          <w:rFonts w:asciiTheme="minorHAnsi" w:hAnsiTheme="minorHAnsi"/>
        </w:rPr>
        <w:t>findings</w:t>
      </w:r>
      <w:r w:rsidRPr="00694A51">
        <w:rPr>
          <w:rFonts w:asciiTheme="minorHAnsi" w:hAnsiTheme="minorHAnsi"/>
          <w:spacing w:val="16"/>
        </w:rPr>
        <w:t xml:space="preserve"> </w:t>
      </w:r>
      <w:r w:rsidRPr="00694A51">
        <w:rPr>
          <w:rFonts w:asciiTheme="minorHAnsi" w:hAnsiTheme="minorHAnsi"/>
        </w:rPr>
        <w:t>in</w:t>
      </w:r>
      <w:r w:rsidRPr="00694A51">
        <w:rPr>
          <w:rFonts w:asciiTheme="minorHAnsi" w:hAnsiTheme="minorHAnsi"/>
          <w:spacing w:val="16"/>
        </w:rPr>
        <w:t xml:space="preserve"> </w:t>
      </w:r>
      <w:r w:rsidRPr="00694A51">
        <w:rPr>
          <w:rFonts w:asciiTheme="minorHAnsi" w:hAnsiTheme="minorHAnsi"/>
        </w:rPr>
        <w:t>a</w:t>
      </w:r>
      <w:r w:rsidRPr="00694A51">
        <w:rPr>
          <w:rFonts w:asciiTheme="minorHAnsi" w:hAnsiTheme="minorHAnsi"/>
          <w:spacing w:val="16"/>
        </w:rPr>
        <w:t xml:space="preserve"> </w:t>
      </w:r>
      <w:r w:rsidRPr="00694A51">
        <w:rPr>
          <w:rFonts w:asciiTheme="minorHAnsi" w:hAnsiTheme="minorHAnsi"/>
        </w:rPr>
        <w:t>“reflection”</w:t>
      </w:r>
      <w:r w:rsidRPr="00694A51">
        <w:rPr>
          <w:rFonts w:asciiTheme="minorHAnsi" w:hAnsiTheme="minorHAnsi"/>
          <w:spacing w:val="16"/>
        </w:rPr>
        <w:t xml:space="preserve"> </w:t>
      </w:r>
      <w:r w:rsidR="00EE15B4">
        <w:rPr>
          <w:rFonts w:asciiTheme="minorHAnsi" w:hAnsiTheme="minorHAnsi"/>
        </w:rPr>
        <w:t>assignment, i.e. w</w:t>
      </w:r>
      <w:r w:rsidRPr="00694A51">
        <w:rPr>
          <w:rFonts w:asciiTheme="minorHAnsi" w:hAnsiTheme="minorHAnsi"/>
        </w:rPr>
        <w:t>hat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did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students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learn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about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their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papers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through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the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Originality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Report,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and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what</w:t>
      </w:r>
      <w:r w:rsidRPr="00694A51">
        <w:rPr>
          <w:rFonts w:asciiTheme="minorHAnsi" w:hAnsiTheme="minorHAnsi"/>
          <w:spacing w:val="12"/>
        </w:rPr>
        <w:t xml:space="preserve"> </w:t>
      </w:r>
      <w:r w:rsidRPr="00694A51">
        <w:rPr>
          <w:rFonts w:asciiTheme="minorHAnsi" w:hAnsiTheme="minorHAnsi"/>
        </w:rPr>
        <w:t>steps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will</w:t>
      </w:r>
      <w:r w:rsidRPr="00694A51">
        <w:rPr>
          <w:rFonts w:asciiTheme="minorHAnsi" w:hAnsiTheme="minorHAnsi"/>
          <w:spacing w:val="11"/>
        </w:rPr>
        <w:t xml:space="preserve"> </w:t>
      </w:r>
      <w:r w:rsidRPr="00694A51">
        <w:rPr>
          <w:rFonts w:asciiTheme="minorHAnsi" w:hAnsiTheme="minorHAnsi"/>
        </w:rPr>
        <w:t>they</w:t>
      </w:r>
      <w:r w:rsidRPr="00694A51">
        <w:rPr>
          <w:rFonts w:asciiTheme="minorHAnsi" w:hAnsiTheme="minorHAnsi"/>
          <w:w w:val="102"/>
        </w:rPr>
        <w:t xml:space="preserve"> </w:t>
      </w:r>
      <w:r w:rsidRPr="00694A51">
        <w:rPr>
          <w:rFonts w:asciiTheme="minorHAnsi" w:hAnsiTheme="minorHAnsi"/>
        </w:rPr>
        <w:t>take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to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address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those</w:t>
      </w:r>
      <w:r w:rsidRPr="00694A51">
        <w:rPr>
          <w:rFonts w:asciiTheme="minorHAnsi" w:hAnsiTheme="minorHAnsi"/>
          <w:spacing w:val="15"/>
        </w:rPr>
        <w:t xml:space="preserve"> </w:t>
      </w:r>
      <w:r w:rsidRPr="00694A51">
        <w:rPr>
          <w:rFonts w:asciiTheme="minorHAnsi" w:hAnsiTheme="minorHAnsi"/>
        </w:rPr>
        <w:t>concerns?</w:t>
      </w:r>
    </w:p>
    <w:p w:rsidR="00FD6220" w:rsidRDefault="00FD6220" w:rsidP="005E2D85">
      <w:pPr>
        <w:pStyle w:val="BodyText"/>
        <w:tabs>
          <w:tab w:val="left" w:pos="2552"/>
          <w:tab w:val="left" w:pos="4253"/>
          <w:tab w:val="left" w:pos="6096"/>
          <w:tab w:val="left" w:pos="7938"/>
        </w:tabs>
        <w:spacing w:before="123" w:line="276" w:lineRule="auto"/>
        <w:ind w:left="0"/>
        <w:rPr>
          <w:rFonts w:asciiTheme="minorHAnsi" w:hAnsiTheme="minorHAnsi"/>
        </w:rPr>
      </w:pPr>
    </w:p>
    <w:p w:rsidR="00690237" w:rsidRDefault="00690237" w:rsidP="005E2D85">
      <w:pPr>
        <w:pStyle w:val="BodyText"/>
        <w:tabs>
          <w:tab w:val="left" w:pos="2552"/>
          <w:tab w:val="left" w:pos="4253"/>
          <w:tab w:val="left" w:pos="6096"/>
          <w:tab w:val="left" w:pos="7938"/>
        </w:tabs>
        <w:spacing w:before="123" w:line="276" w:lineRule="auto"/>
        <w:ind w:left="0"/>
        <w:rPr>
          <w:rFonts w:asciiTheme="minorHAnsi" w:hAnsiTheme="minorHAnsi"/>
        </w:rPr>
      </w:pPr>
      <w:bookmarkStart w:id="0" w:name="_GoBack"/>
      <w:bookmarkEnd w:id="0"/>
      <w:r w:rsidRPr="00694A51">
        <w:rPr>
          <w:rFonts w:asciiTheme="minorHAnsi" w:hAnsiTheme="minorHAnsi"/>
        </w:rPr>
        <w:t>For more information on</w:t>
      </w:r>
      <w:r w:rsidR="007F77F4" w:rsidRPr="00694A51">
        <w:rPr>
          <w:rFonts w:asciiTheme="minorHAnsi" w:hAnsiTheme="minorHAnsi"/>
        </w:rPr>
        <w:t xml:space="preserve"> different</w:t>
      </w:r>
      <w:r w:rsidRPr="00694A51">
        <w:rPr>
          <w:rFonts w:asciiTheme="minorHAnsi" w:hAnsiTheme="minorHAnsi"/>
        </w:rPr>
        <w:t xml:space="preserve"> types of plagiarism and their levels of severity, please refer to the Plagiarism Spectrum at </w:t>
      </w:r>
      <w:hyperlink r:id="rId16" w:history="1">
        <w:r w:rsidR="007F77F4" w:rsidRPr="00694A51">
          <w:rPr>
            <w:rStyle w:val="Hyperlink"/>
            <w:rFonts w:asciiTheme="minorHAnsi" w:hAnsiTheme="minorHAnsi"/>
          </w:rPr>
          <w:t>http://turnitin.com/assets/en_us/media/plagiarism_spectrum.php</w:t>
        </w:r>
      </w:hyperlink>
      <w:r w:rsidR="007F77F4" w:rsidRPr="00694A51">
        <w:rPr>
          <w:rFonts w:asciiTheme="minorHAnsi" w:hAnsiTheme="minorHAnsi"/>
        </w:rPr>
        <w:t xml:space="preserve"> </w:t>
      </w:r>
    </w:p>
    <w:p w:rsidR="00FD6220" w:rsidRDefault="00FD6220" w:rsidP="005E2D85">
      <w:pPr>
        <w:pStyle w:val="BodyText"/>
        <w:tabs>
          <w:tab w:val="left" w:pos="2552"/>
          <w:tab w:val="left" w:pos="4253"/>
          <w:tab w:val="left" w:pos="6096"/>
          <w:tab w:val="left" w:pos="7938"/>
        </w:tabs>
        <w:spacing w:before="123" w:line="276" w:lineRule="auto"/>
        <w:ind w:left="0"/>
        <w:rPr>
          <w:rFonts w:asciiTheme="minorHAnsi" w:hAnsiTheme="minorHAnsi"/>
        </w:rPr>
      </w:pPr>
    </w:p>
    <w:p w:rsidR="00FD6220" w:rsidRDefault="00FD6220" w:rsidP="00FD6220">
      <w:pPr>
        <w:jc w:val="center"/>
        <w:rPr>
          <w:rFonts w:ascii="Arial" w:hAnsi="Arial" w:cs="Arial"/>
        </w:rPr>
      </w:pPr>
      <w:r>
        <w:rPr>
          <w:noProof/>
          <w:lang w:eastAsia="en-GB"/>
        </w:rPr>
        <w:lastRenderedPageBreak/>
        <w:drawing>
          <wp:inline distT="0" distB="0" distL="0" distR="0" wp14:anchorId="04B684C1" wp14:editId="690F9BE7">
            <wp:extent cx="838200" cy="295275"/>
            <wp:effectExtent l="0" t="0" r="0" b="9525"/>
            <wp:docPr id="18" name="Picture 18" descr="https://licensebuttons.net/l/by-nc-sa/3.0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censebuttons.net/l/by-nc-sa/3.0/88x3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220" w:rsidRPr="006A1D69" w:rsidRDefault="00FD6220" w:rsidP="00FD6220">
      <w:pPr>
        <w:jc w:val="center"/>
        <w:rPr>
          <w:rFonts w:cs="Arial"/>
          <w:sz w:val="18"/>
          <w:szCs w:val="18"/>
        </w:rPr>
      </w:pPr>
      <w:r w:rsidRPr="006A1D69">
        <w:rPr>
          <w:rFonts w:cs="Arial"/>
          <w:sz w:val="18"/>
          <w:szCs w:val="18"/>
        </w:rPr>
        <w:t xml:space="preserve">The GCU </w:t>
      </w:r>
      <w:r>
        <w:rPr>
          <w:rFonts w:cs="Arial"/>
          <w:sz w:val="18"/>
          <w:szCs w:val="18"/>
        </w:rPr>
        <w:t>Online Similarity Checking Policy</w:t>
      </w:r>
      <w:r w:rsidRPr="006A1D69">
        <w:rPr>
          <w:rFonts w:cs="Arial"/>
          <w:sz w:val="18"/>
          <w:szCs w:val="18"/>
        </w:rPr>
        <w:t xml:space="preserve"> by the </w:t>
      </w:r>
      <w:r>
        <w:rPr>
          <w:rFonts w:cs="Arial"/>
          <w:sz w:val="18"/>
          <w:szCs w:val="18"/>
        </w:rPr>
        <w:t>Similarity Checking Working Group</w:t>
      </w:r>
      <w:r w:rsidRPr="006A1D69">
        <w:rPr>
          <w:rFonts w:cs="Arial"/>
          <w:sz w:val="18"/>
          <w:szCs w:val="18"/>
        </w:rPr>
        <w:t xml:space="preserve"> is licensed under a Creative Commons Attribution-Non-Commercial-</w:t>
      </w:r>
      <w:proofErr w:type="spellStart"/>
      <w:r w:rsidRPr="006A1D69">
        <w:rPr>
          <w:rFonts w:cs="Arial"/>
          <w:sz w:val="18"/>
          <w:szCs w:val="18"/>
        </w:rPr>
        <w:t>Shar</w:t>
      </w:r>
      <w:r>
        <w:rPr>
          <w:rFonts w:cs="Arial"/>
          <w:sz w:val="18"/>
          <w:szCs w:val="18"/>
        </w:rPr>
        <w:t>eAlike</w:t>
      </w:r>
      <w:proofErr w:type="spellEnd"/>
      <w:r>
        <w:rPr>
          <w:rFonts w:cs="Arial"/>
          <w:sz w:val="18"/>
          <w:szCs w:val="18"/>
        </w:rPr>
        <w:t xml:space="preserve"> 4.0 International </w:t>
      </w:r>
      <w:proofErr w:type="spellStart"/>
      <w:r>
        <w:rPr>
          <w:rFonts w:cs="Arial"/>
          <w:sz w:val="18"/>
          <w:szCs w:val="18"/>
        </w:rPr>
        <w:t>Licence</w:t>
      </w:r>
      <w:proofErr w:type="spellEnd"/>
    </w:p>
    <w:p w:rsidR="00FD6220" w:rsidRPr="00694A51" w:rsidRDefault="00FD6220" w:rsidP="005E2D85">
      <w:pPr>
        <w:pStyle w:val="BodyText"/>
        <w:tabs>
          <w:tab w:val="left" w:pos="2552"/>
          <w:tab w:val="left" w:pos="4253"/>
          <w:tab w:val="left" w:pos="6096"/>
          <w:tab w:val="left" w:pos="7938"/>
        </w:tabs>
        <w:spacing w:before="123" w:line="276" w:lineRule="auto"/>
        <w:ind w:left="0"/>
        <w:rPr>
          <w:rFonts w:asciiTheme="minorHAnsi" w:hAnsiTheme="minorHAnsi"/>
        </w:rPr>
      </w:pPr>
    </w:p>
    <w:p w:rsidR="005E2D85" w:rsidRPr="00694A51" w:rsidRDefault="005E2D85" w:rsidP="00690237">
      <w:pPr>
        <w:pStyle w:val="BodyText"/>
        <w:tabs>
          <w:tab w:val="left" w:pos="2552"/>
          <w:tab w:val="left" w:pos="4253"/>
          <w:tab w:val="left" w:pos="6096"/>
          <w:tab w:val="left" w:pos="7938"/>
        </w:tabs>
        <w:spacing w:before="123" w:line="276" w:lineRule="auto"/>
        <w:ind w:left="0"/>
        <w:rPr>
          <w:rFonts w:asciiTheme="minorHAnsi" w:hAnsiTheme="minorHAnsi"/>
        </w:rPr>
      </w:pPr>
    </w:p>
    <w:sectPr w:rsidR="005E2D85" w:rsidRPr="00694A51" w:rsidSect="009D2338">
      <w:footerReference w:type="default" r:id="rId18"/>
      <w:type w:val="continuous"/>
      <w:pgSz w:w="11900" w:h="1682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B3" w:rsidRDefault="00C53DB3" w:rsidP="00AA7285">
      <w:r>
        <w:separator/>
      </w:r>
    </w:p>
  </w:endnote>
  <w:endnote w:type="continuationSeparator" w:id="0">
    <w:p w:rsidR="00C53DB3" w:rsidRDefault="00C53DB3" w:rsidP="00AA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1285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4A93" w:rsidRDefault="00C24A93" w:rsidP="00C24A93"/>
      <w:p w:rsidR="00C24A93" w:rsidRPr="00C24A93" w:rsidRDefault="00C24A93" w:rsidP="00C24A93">
        <w:pPr>
          <w:rPr>
            <w:sz w:val="20"/>
            <w:szCs w:val="20"/>
          </w:rPr>
        </w:pPr>
        <w:r w:rsidRPr="00C24A93">
          <w:rPr>
            <w:sz w:val="20"/>
            <w:szCs w:val="20"/>
          </w:rPr>
          <w:t xml:space="preserve">GCU Online Similarity Checking Policy </w:t>
        </w:r>
        <w:r>
          <w:rPr>
            <w:sz w:val="20"/>
            <w:szCs w:val="20"/>
          </w:rPr>
          <w:t>Appendix B: GCU Staff Guide to I</w:t>
        </w:r>
        <w:r w:rsidRPr="00C24A93">
          <w:rPr>
            <w:sz w:val="20"/>
            <w:szCs w:val="20"/>
          </w:rPr>
          <w:t xml:space="preserve">nterpreting a </w:t>
        </w:r>
        <w:proofErr w:type="spellStart"/>
        <w:r w:rsidRPr="00C24A93">
          <w:rPr>
            <w:sz w:val="20"/>
            <w:szCs w:val="20"/>
          </w:rPr>
          <w:t>Turnitin</w:t>
        </w:r>
        <w:proofErr w:type="spellEnd"/>
        <w:r w:rsidRPr="00C24A93">
          <w:rPr>
            <w:sz w:val="20"/>
            <w:szCs w:val="20"/>
          </w:rPr>
          <w:t xml:space="preserve"> Originality Report</w:t>
        </w:r>
        <w:r>
          <w:rPr>
            <w:sz w:val="20"/>
            <w:szCs w:val="20"/>
          </w:rPr>
          <w:t xml:space="preserve"> </w:t>
        </w:r>
      </w:p>
      <w:p w:rsidR="005E2D85" w:rsidRDefault="005E2D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22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E2D85" w:rsidRDefault="005E2D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B3" w:rsidRDefault="00C53DB3" w:rsidP="00AA7285">
      <w:r>
        <w:separator/>
      </w:r>
    </w:p>
  </w:footnote>
  <w:footnote w:type="continuationSeparator" w:id="0">
    <w:p w:rsidR="00C53DB3" w:rsidRDefault="00C53DB3" w:rsidP="00AA7285">
      <w:r>
        <w:continuationSeparator/>
      </w:r>
    </w:p>
  </w:footnote>
  <w:footnote w:id="1">
    <w:p w:rsidR="00AA7285" w:rsidRPr="00AA7285" w:rsidRDefault="00AA728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Guidance on interpreting a similarity report </w:t>
      </w:r>
      <w:r>
        <w:rPr>
          <w:lang w:val="en-GB"/>
        </w:rPr>
        <w:t>developed by SHLS</w:t>
      </w:r>
    </w:p>
  </w:footnote>
  <w:footnote w:id="2">
    <w:p w:rsidR="003A75CF" w:rsidRPr="003A75CF" w:rsidRDefault="003A75C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3A75CF">
        <w:rPr>
          <w:sz w:val="18"/>
          <w:szCs w:val="18"/>
        </w:rPr>
        <w:t>http://turnitin.force.com/pkb/articles/en_US/Knowledge_Article/Originality­Report­</w:t>
      </w:r>
      <w:r>
        <w:rPr>
          <w:sz w:val="18"/>
          <w:szCs w:val="18"/>
        </w:rPr>
        <w:t>Interpreting­Results­Instructor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BDF"/>
    <w:multiLevelType w:val="hybridMultilevel"/>
    <w:tmpl w:val="66542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60AB"/>
    <w:multiLevelType w:val="hybridMultilevel"/>
    <w:tmpl w:val="816EBB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11E4E"/>
    <w:multiLevelType w:val="hybridMultilevel"/>
    <w:tmpl w:val="8F16A4DC"/>
    <w:lvl w:ilvl="0" w:tplc="30B626B6">
      <w:start w:val="1"/>
      <w:numFmt w:val="decimal"/>
      <w:lvlText w:val="%1."/>
      <w:lvlJc w:val="left"/>
      <w:pPr>
        <w:ind w:left="118" w:hanging="250"/>
        <w:jc w:val="left"/>
      </w:pPr>
      <w:rPr>
        <w:rFonts w:ascii="Arial" w:eastAsia="Arial" w:hAnsi="Arial" w:hint="default"/>
        <w:b/>
        <w:bCs/>
        <w:color w:val="FF0000"/>
        <w:w w:val="102"/>
        <w:sz w:val="22"/>
        <w:szCs w:val="22"/>
      </w:rPr>
    </w:lvl>
    <w:lvl w:ilvl="1" w:tplc="8EE8C372">
      <w:start w:val="1"/>
      <w:numFmt w:val="bullet"/>
      <w:lvlText w:val="•"/>
      <w:lvlJc w:val="left"/>
      <w:pPr>
        <w:ind w:left="1146" w:hanging="250"/>
      </w:pPr>
      <w:rPr>
        <w:rFonts w:hint="default"/>
      </w:rPr>
    </w:lvl>
    <w:lvl w:ilvl="2" w:tplc="A9C8FA84">
      <w:start w:val="1"/>
      <w:numFmt w:val="bullet"/>
      <w:lvlText w:val="•"/>
      <w:lvlJc w:val="left"/>
      <w:pPr>
        <w:ind w:left="2174" w:hanging="250"/>
      </w:pPr>
      <w:rPr>
        <w:rFonts w:hint="default"/>
      </w:rPr>
    </w:lvl>
    <w:lvl w:ilvl="3" w:tplc="3CDC3562">
      <w:start w:val="1"/>
      <w:numFmt w:val="bullet"/>
      <w:lvlText w:val="•"/>
      <w:lvlJc w:val="left"/>
      <w:pPr>
        <w:ind w:left="3202" w:hanging="250"/>
      </w:pPr>
      <w:rPr>
        <w:rFonts w:hint="default"/>
      </w:rPr>
    </w:lvl>
    <w:lvl w:ilvl="4" w:tplc="7A6613B8">
      <w:start w:val="1"/>
      <w:numFmt w:val="bullet"/>
      <w:lvlText w:val="•"/>
      <w:lvlJc w:val="left"/>
      <w:pPr>
        <w:ind w:left="4230" w:hanging="250"/>
      </w:pPr>
      <w:rPr>
        <w:rFonts w:hint="default"/>
      </w:rPr>
    </w:lvl>
    <w:lvl w:ilvl="5" w:tplc="CED43F6E">
      <w:start w:val="1"/>
      <w:numFmt w:val="bullet"/>
      <w:lvlText w:val="•"/>
      <w:lvlJc w:val="left"/>
      <w:pPr>
        <w:ind w:left="5259" w:hanging="250"/>
      </w:pPr>
      <w:rPr>
        <w:rFonts w:hint="default"/>
      </w:rPr>
    </w:lvl>
    <w:lvl w:ilvl="6" w:tplc="D9DA3D6E">
      <w:start w:val="1"/>
      <w:numFmt w:val="bullet"/>
      <w:lvlText w:val="•"/>
      <w:lvlJc w:val="left"/>
      <w:pPr>
        <w:ind w:left="6287" w:hanging="250"/>
      </w:pPr>
      <w:rPr>
        <w:rFonts w:hint="default"/>
      </w:rPr>
    </w:lvl>
    <w:lvl w:ilvl="7" w:tplc="05F6130C">
      <w:start w:val="1"/>
      <w:numFmt w:val="bullet"/>
      <w:lvlText w:val="•"/>
      <w:lvlJc w:val="left"/>
      <w:pPr>
        <w:ind w:left="7315" w:hanging="250"/>
      </w:pPr>
      <w:rPr>
        <w:rFonts w:hint="default"/>
      </w:rPr>
    </w:lvl>
    <w:lvl w:ilvl="8" w:tplc="F306E0FC">
      <w:start w:val="1"/>
      <w:numFmt w:val="bullet"/>
      <w:lvlText w:val="•"/>
      <w:lvlJc w:val="left"/>
      <w:pPr>
        <w:ind w:left="8343" w:hanging="250"/>
      </w:pPr>
      <w:rPr>
        <w:rFonts w:hint="default"/>
      </w:rPr>
    </w:lvl>
  </w:abstractNum>
  <w:abstractNum w:abstractNumId="3">
    <w:nsid w:val="26AE2382"/>
    <w:multiLevelType w:val="hybridMultilevel"/>
    <w:tmpl w:val="EF960042"/>
    <w:lvl w:ilvl="0" w:tplc="4FD036F6">
      <w:start w:val="1"/>
      <w:numFmt w:val="decimal"/>
      <w:lvlText w:val="%1."/>
      <w:lvlJc w:val="left"/>
      <w:pPr>
        <w:ind w:left="2332" w:hanging="360"/>
        <w:jc w:val="left"/>
      </w:pPr>
      <w:rPr>
        <w:rFonts w:ascii="Arial" w:eastAsia="Arial" w:hAnsi="Arial" w:hint="default"/>
        <w:w w:val="102"/>
        <w:sz w:val="22"/>
        <w:szCs w:val="22"/>
      </w:rPr>
    </w:lvl>
    <w:lvl w:ilvl="1" w:tplc="E6D29A52">
      <w:start w:val="1"/>
      <w:numFmt w:val="bullet"/>
      <w:lvlText w:val="•"/>
      <w:lvlJc w:val="left"/>
      <w:pPr>
        <w:ind w:left="3346" w:hanging="360"/>
      </w:pPr>
      <w:rPr>
        <w:rFonts w:hint="default"/>
      </w:rPr>
    </w:lvl>
    <w:lvl w:ilvl="2" w:tplc="A5E272AE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3" w:tplc="0BA29900">
      <w:start w:val="1"/>
      <w:numFmt w:val="bullet"/>
      <w:lvlText w:val="•"/>
      <w:lvlJc w:val="left"/>
      <w:pPr>
        <w:ind w:left="5374" w:hanging="360"/>
      </w:pPr>
      <w:rPr>
        <w:rFonts w:hint="default"/>
      </w:rPr>
    </w:lvl>
    <w:lvl w:ilvl="4" w:tplc="0AF4A62E">
      <w:start w:val="1"/>
      <w:numFmt w:val="bullet"/>
      <w:lvlText w:val="•"/>
      <w:lvlJc w:val="left"/>
      <w:pPr>
        <w:ind w:left="6389" w:hanging="360"/>
      </w:pPr>
      <w:rPr>
        <w:rFonts w:hint="default"/>
      </w:rPr>
    </w:lvl>
    <w:lvl w:ilvl="5" w:tplc="9C4A3A66">
      <w:start w:val="1"/>
      <w:numFmt w:val="bullet"/>
      <w:lvlText w:val="•"/>
      <w:lvlJc w:val="left"/>
      <w:pPr>
        <w:ind w:left="7403" w:hanging="360"/>
      </w:pPr>
      <w:rPr>
        <w:rFonts w:hint="default"/>
      </w:rPr>
    </w:lvl>
    <w:lvl w:ilvl="6" w:tplc="A8CC05B4">
      <w:start w:val="1"/>
      <w:numFmt w:val="bullet"/>
      <w:lvlText w:val="•"/>
      <w:lvlJc w:val="left"/>
      <w:pPr>
        <w:ind w:left="8417" w:hanging="360"/>
      </w:pPr>
      <w:rPr>
        <w:rFonts w:hint="default"/>
      </w:rPr>
    </w:lvl>
    <w:lvl w:ilvl="7" w:tplc="042696A4">
      <w:start w:val="1"/>
      <w:numFmt w:val="bullet"/>
      <w:lvlText w:val="•"/>
      <w:lvlJc w:val="left"/>
      <w:pPr>
        <w:ind w:left="9432" w:hanging="360"/>
      </w:pPr>
      <w:rPr>
        <w:rFonts w:hint="default"/>
      </w:rPr>
    </w:lvl>
    <w:lvl w:ilvl="8" w:tplc="83305B12">
      <w:start w:val="1"/>
      <w:numFmt w:val="bullet"/>
      <w:lvlText w:val="•"/>
      <w:lvlJc w:val="left"/>
      <w:pPr>
        <w:ind w:left="10446" w:hanging="360"/>
      </w:pPr>
      <w:rPr>
        <w:rFonts w:hint="default"/>
      </w:rPr>
    </w:lvl>
  </w:abstractNum>
  <w:abstractNum w:abstractNumId="4">
    <w:nsid w:val="2CF0277A"/>
    <w:multiLevelType w:val="hybridMultilevel"/>
    <w:tmpl w:val="7B1EAD92"/>
    <w:lvl w:ilvl="0" w:tplc="4B00AE54">
      <w:start w:val="1"/>
      <w:numFmt w:val="decimal"/>
      <w:lvlText w:val="%1."/>
      <w:lvlJc w:val="left"/>
      <w:pPr>
        <w:ind w:left="537" w:hanging="360"/>
        <w:jc w:val="left"/>
      </w:pPr>
      <w:rPr>
        <w:rFonts w:ascii="Arial" w:eastAsia="Arial" w:hAnsi="Arial" w:hint="default"/>
        <w:w w:val="102"/>
        <w:sz w:val="22"/>
        <w:szCs w:val="22"/>
      </w:rPr>
    </w:lvl>
    <w:lvl w:ilvl="1" w:tplc="4F54AD60">
      <w:start w:val="1"/>
      <w:numFmt w:val="bullet"/>
      <w:lvlText w:val="•"/>
      <w:lvlJc w:val="left"/>
      <w:pPr>
        <w:ind w:left="1545" w:hanging="360"/>
      </w:pPr>
      <w:rPr>
        <w:rFonts w:hint="default"/>
      </w:rPr>
    </w:lvl>
    <w:lvl w:ilvl="2" w:tplc="AE3A8E8C">
      <w:start w:val="1"/>
      <w:numFmt w:val="bullet"/>
      <w:lvlText w:val="•"/>
      <w:lvlJc w:val="left"/>
      <w:pPr>
        <w:ind w:left="2553" w:hanging="360"/>
      </w:pPr>
      <w:rPr>
        <w:rFonts w:hint="default"/>
      </w:rPr>
    </w:lvl>
    <w:lvl w:ilvl="3" w:tplc="FB9EA4F6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0FC69AA0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84B6B1E4">
      <w:start w:val="1"/>
      <w:numFmt w:val="bullet"/>
      <w:lvlText w:val="•"/>
      <w:lvlJc w:val="left"/>
      <w:pPr>
        <w:ind w:left="5578" w:hanging="360"/>
      </w:pPr>
      <w:rPr>
        <w:rFonts w:hint="default"/>
      </w:rPr>
    </w:lvl>
    <w:lvl w:ilvl="6" w:tplc="F9C235AA">
      <w:start w:val="1"/>
      <w:numFmt w:val="bullet"/>
      <w:lvlText w:val="•"/>
      <w:lvlJc w:val="left"/>
      <w:pPr>
        <w:ind w:left="6586" w:hanging="360"/>
      </w:pPr>
      <w:rPr>
        <w:rFonts w:hint="default"/>
      </w:rPr>
    </w:lvl>
    <w:lvl w:ilvl="7" w:tplc="35F8E6FA">
      <w:start w:val="1"/>
      <w:numFmt w:val="bullet"/>
      <w:lvlText w:val="•"/>
      <w:lvlJc w:val="left"/>
      <w:pPr>
        <w:ind w:left="7595" w:hanging="360"/>
      </w:pPr>
      <w:rPr>
        <w:rFonts w:hint="default"/>
      </w:rPr>
    </w:lvl>
    <w:lvl w:ilvl="8" w:tplc="CBCAA506">
      <w:start w:val="1"/>
      <w:numFmt w:val="bullet"/>
      <w:lvlText w:val="•"/>
      <w:lvlJc w:val="left"/>
      <w:pPr>
        <w:ind w:left="8603" w:hanging="360"/>
      </w:pPr>
      <w:rPr>
        <w:rFonts w:hint="default"/>
      </w:rPr>
    </w:lvl>
  </w:abstractNum>
  <w:abstractNum w:abstractNumId="5">
    <w:nsid w:val="35FF37C6"/>
    <w:multiLevelType w:val="hybridMultilevel"/>
    <w:tmpl w:val="D4E86D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6F1465"/>
    <w:multiLevelType w:val="hybridMultilevel"/>
    <w:tmpl w:val="3A543C1A"/>
    <w:lvl w:ilvl="0" w:tplc="3F98100E">
      <w:start w:val="1"/>
      <w:numFmt w:val="decimal"/>
      <w:lvlText w:val="%1."/>
      <w:lvlJc w:val="left"/>
      <w:pPr>
        <w:ind w:left="367" w:hanging="250"/>
        <w:jc w:val="left"/>
      </w:pPr>
      <w:rPr>
        <w:rFonts w:ascii="Arial" w:eastAsia="Arial" w:hAnsi="Arial" w:hint="default"/>
        <w:b/>
        <w:bCs/>
        <w:color w:val="0000FF"/>
        <w:w w:val="102"/>
        <w:sz w:val="22"/>
        <w:szCs w:val="22"/>
      </w:rPr>
    </w:lvl>
    <w:lvl w:ilvl="1" w:tplc="4176CF7A">
      <w:start w:val="1"/>
      <w:numFmt w:val="bullet"/>
      <w:lvlText w:val="•"/>
      <w:lvlJc w:val="left"/>
      <w:pPr>
        <w:ind w:left="1396" w:hanging="250"/>
      </w:pPr>
      <w:rPr>
        <w:rFonts w:hint="default"/>
      </w:rPr>
    </w:lvl>
    <w:lvl w:ilvl="2" w:tplc="288ABF5E">
      <w:start w:val="1"/>
      <w:numFmt w:val="bullet"/>
      <w:lvlText w:val="•"/>
      <w:lvlJc w:val="left"/>
      <w:pPr>
        <w:ind w:left="2426" w:hanging="250"/>
      </w:pPr>
      <w:rPr>
        <w:rFonts w:hint="default"/>
      </w:rPr>
    </w:lvl>
    <w:lvl w:ilvl="3" w:tplc="F1C4860E">
      <w:start w:val="1"/>
      <w:numFmt w:val="bullet"/>
      <w:lvlText w:val="•"/>
      <w:lvlJc w:val="left"/>
      <w:pPr>
        <w:ind w:left="3455" w:hanging="250"/>
      </w:pPr>
      <w:rPr>
        <w:rFonts w:hint="default"/>
      </w:rPr>
    </w:lvl>
    <w:lvl w:ilvl="4" w:tplc="6644C0D6">
      <w:start w:val="1"/>
      <w:numFmt w:val="bullet"/>
      <w:lvlText w:val="•"/>
      <w:lvlJc w:val="left"/>
      <w:pPr>
        <w:ind w:left="4484" w:hanging="250"/>
      </w:pPr>
      <w:rPr>
        <w:rFonts w:hint="default"/>
      </w:rPr>
    </w:lvl>
    <w:lvl w:ilvl="5" w:tplc="55BED140">
      <w:start w:val="1"/>
      <w:numFmt w:val="bullet"/>
      <w:lvlText w:val="•"/>
      <w:lvlJc w:val="left"/>
      <w:pPr>
        <w:ind w:left="5513" w:hanging="250"/>
      </w:pPr>
      <w:rPr>
        <w:rFonts w:hint="default"/>
      </w:rPr>
    </w:lvl>
    <w:lvl w:ilvl="6" w:tplc="407C4A52">
      <w:start w:val="1"/>
      <w:numFmt w:val="bullet"/>
      <w:lvlText w:val="•"/>
      <w:lvlJc w:val="left"/>
      <w:pPr>
        <w:ind w:left="6543" w:hanging="250"/>
      </w:pPr>
      <w:rPr>
        <w:rFonts w:hint="default"/>
      </w:rPr>
    </w:lvl>
    <w:lvl w:ilvl="7" w:tplc="A16C1502">
      <w:start w:val="1"/>
      <w:numFmt w:val="bullet"/>
      <w:lvlText w:val="•"/>
      <w:lvlJc w:val="left"/>
      <w:pPr>
        <w:ind w:left="7572" w:hanging="250"/>
      </w:pPr>
      <w:rPr>
        <w:rFonts w:hint="default"/>
      </w:rPr>
    </w:lvl>
    <w:lvl w:ilvl="8" w:tplc="57EA42CE">
      <w:start w:val="1"/>
      <w:numFmt w:val="bullet"/>
      <w:lvlText w:val="•"/>
      <w:lvlJc w:val="left"/>
      <w:pPr>
        <w:ind w:left="8601" w:hanging="250"/>
      </w:pPr>
      <w:rPr>
        <w:rFonts w:hint="default"/>
      </w:rPr>
    </w:lvl>
  </w:abstractNum>
  <w:abstractNum w:abstractNumId="7">
    <w:nsid w:val="58951A93"/>
    <w:multiLevelType w:val="hybridMultilevel"/>
    <w:tmpl w:val="477CD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35"/>
    <w:rsid w:val="003120F3"/>
    <w:rsid w:val="00363287"/>
    <w:rsid w:val="003A75CF"/>
    <w:rsid w:val="004712F0"/>
    <w:rsid w:val="005E2D85"/>
    <w:rsid w:val="006502DE"/>
    <w:rsid w:val="006562EF"/>
    <w:rsid w:val="00690237"/>
    <w:rsid w:val="00694A51"/>
    <w:rsid w:val="00792748"/>
    <w:rsid w:val="007A5660"/>
    <w:rsid w:val="007F77F4"/>
    <w:rsid w:val="00812A76"/>
    <w:rsid w:val="009D2338"/>
    <w:rsid w:val="009F300D"/>
    <w:rsid w:val="00AA7285"/>
    <w:rsid w:val="00B868A1"/>
    <w:rsid w:val="00C24A93"/>
    <w:rsid w:val="00C53DB3"/>
    <w:rsid w:val="00C77A33"/>
    <w:rsid w:val="00D641CB"/>
    <w:rsid w:val="00DF3035"/>
    <w:rsid w:val="00EC7EE1"/>
    <w:rsid w:val="00EE15B4"/>
    <w:rsid w:val="00F9627B"/>
    <w:rsid w:val="00FA2398"/>
    <w:rsid w:val="00FD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8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367" w:hanging="249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A7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2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2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2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7285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9F300D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6902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2D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D85"/>
  </w:style>
  <w:style w:type="paragraph" w:styleId="Footer">
    <w:name w:val="footer"/>
    <w:basedOn w:val="Normal"/>
    <w:link w:val="FooterChar"/>
    <w:uiPriority w:val="99"/>
    <w:unhideWhenUsed/>
    <w:rsid w:val="005E2D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D85"/>
  </w:style>
  <w:style w:type="character" w:styleId="FollowedHyperlink">
    <w:name w:val="FollowedHyperlink"/>
    <w:basedOn w:val="DefaultParagraphFont"/>
    <w:uiPriority w:val="99"/>
    <w:semiHidden/>
    <w:unhideWhenUsed/>
    <w:rsid w:val="00694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8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367" w:hanging="249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A72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2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2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2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7285"/>
    <w:rPr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9F300D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6902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2D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D85"/>
  </w:style>
  <w:style w:type="paragraph" w:styleId="Footer">
    <w:name w:val="footer"/>
    <w:basedOn w:val="Normal"/>
    <w:link w:val="FooterChar"/>
    <w:uiPriority w:val="99"/>
    <w:unhideWhenUsed/>
    <w:rsid w:val="005E2D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D85"/>
  </w:style>
  <w:style w:type="character" w:styleId="FollowedHyperlink">
    <w:name w:val="FollowedHyperlink"/>
    <w:basedOn w:val="DefaultParagraphFont"/>
    <w:uiPriority w:val="99"/>
    <w:semiHidden/>
    <w:unhideWhenUsed/>
    <w:rsid w:val="00694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turnitin.com/assets/en_us/media/plagiarism_spectrum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turnitin.com/assets/en_us/media/plagiarism_spectrum.php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681D1-F742-4928-8140-403B2102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Creanor, Linda</dc:creator>
  <cp:lastModifiedBy>lcr2</cp:lastModifiedBy>
  <cp:revision>2</cp:revision>
  <cp:lastPrinted>2016-02-17T10:58:00Z</cp:lastPrinted>
  <dcterms:created xsi:type="dcterms:W3CDTF">2016-05-19T13:57:00Z</dcterms:created>
  <dcterms:modified xsi:type="dcterms:W3CDTF">2016-05-19T13:57:00Z</dcterms:modified>
</cp:coreProperties>
</file>