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35375" w14:textId="7EE3283A" w:rsidR="00637A02" w:rsidRPr="00CD0C59" w:rsidRDefault="00E37211" w:rsidP="00CD0C59">
      <w:pPr>
        <w:pStyle w:val="Heading1"/>
      </w:pPr>
      <w:r w:rsidRPr="00CD0C59">
        <w:t>Getting Started with GCULearn</w:t>
      </w:r>
      <w:r w:rsidR="00644B9B">
        <w:t xml:space="preserve"> </w:t>
      </w:r>
    </w:p>
    <w:p w14:paraId="61C5805A" w14:textId="77777777" w:rsidR="00E37211" w:rsidRPr="00CD0C59" w:rsidRDefault="00E37211">
      <w:pPr>
        <w:rPr>
          <w:rFonts w:ascii="Arial" w:hAnsi="Arial"/>
          <w:sz w:val="20"/>
          <w:szCs w:val="20"/>
        </w:rPr>
      </w:pPr>
    </w:p>
    <w:p w14:paraId="70D9D628" w14:textId="77777777" w:rsidR="00E37211" w:rsidRPr="00CD0C59" w:rsidRDefault="00E37211" w:rsidP="00CD0C59">
      <w:pPr>
        <w:pStyle w:val="Heading3"/>
      </w:pPr>
      <w:r w:rsidRPr="00CD0C59">
        <w:t xml:space="preserve">What is GCULearn? </w:t>
      </w:r>
    </w:p>
    <w:p w14:paraId="6FF9B816" w14:textId="2D41A15D" w:rsidR="00E37211" w:rsidRPr="00CD0C59" w:rsidRDefault="00E37211">
      <w:pPr>
        <w:rPr>
          <w:rFonts w:ascii="Arial" w:hAnsi="Arial"/>
          <w:sz w:val="20"/>
          <w:szCs w:val="20"/>
        </w:rPr>
      </w:pPr>
      <w:r w:rsidRPr="00CD0C59">
        <w:rPr>
          <w:rFonts w:ascii="Arial" w:hAnsi="Arial"/>
          <w:sz w:val="20"/>
          <w:szCs w:val="20"/>
        </w:rPr>
        <w:t xml:space="preserve">GCU Learn is the University’s virtual learning environment (VLE). </w:t>
      </w:r>
      <w:r w:rsidR="00AD0323" w:rsidRPr="00CD0C59">
        <w:rPr>
          <w:rFonts w:ascii="Arial" w:hAnsi="Arial"/>
          <w:sz w:val="20"/>
          <w:szCs w:val="20"/>
        </w:rPr>
        <w:t>GCULearn</w:t>
      </w:r>
      <w:r w:rsidRPr="00CD0C59">
        <w:rPr>
          <w:rFonts w:ascii="Arial" w:hAnsi="Arial"/>
          <w:sz w:val="20"/>
          <w:szCs w:val="20"/>
        </w:rPr>
        <w:t xml:space="preserve"> </w:t>
      </w:r>
      <w:r w:rsidR="00644B9B">
        <w:rPr>
          <w:rFonts w:ascii="Arial" w:hAnsi="Arial"/>
          <w:sz w:val="20"/>
          <w:szCs w:val="20"/>
        </w:rPr>
        <w:t>is</w:t>
      </w:r>
      <w:r w:rsidR="00AD0323" w:rsidRPr="00CD0C59">
        <w:rPr>
          <w:rFonts w:ascii="Arial" w:hAnsi="Arial"/>
          <w:sz w:val="20"/>
          <w:szCs w:val="20"/>
        </w:rPr>
        <w:t xml:space="preserve"> our </w:t>
      </w:r>
      <w:r w:rsidRPr="00CD0C59">
        <w:rPr>
          <w:rFonts w:ascii="Arial" w:hAnsi="Arial"/>
          <w:sz w:val="20"/>
          <w:szCs w:val="20"/>
        </w:rPr>
        <w:t>customized version of the Blackboard VLE.</w:t>
      </w:r>
    </w:p>
    <w:p w14:paraId="5A181210" w14:textId="77777777" w:rsidR="00E37211" w:rsidRPr="00CD0C59" w:rsidRDefault="00E37211">
      <w:pPr>
        <w:rPr>
          <w:rFonts w:ascii="Arial" w:hAnsi="Arial"/>
          <w:sz w:val="20"/>
          <w:szCs w:val="20"/>
        </w:rPr>
      </w:pPr>
    </w:p>
    <w:p w14:paraId="6879C335" w14:textId="77777777" w:rsidR="00E37211" w:rsidRPr="00CD0C59" w:rsidRDefault="00E37211" w:rsidP="00CD0C59">
      <w:pPr>
        <w:pStyle w:val="Heading3"/>
      </w:pPr>
      <w:r w:rsidRPr="00CD0C59">
        <w:t>How do I access GCULearn?</w:t>
      </w:r>
    </w:p>
    <w:p w14:paraId="2242A877" w14:textId="410094F9" w:rsidR="00E37211" w:rsidRDefault="00E37211">
      <w:pPr>
        <w:rPr>
          <w:rFonts w:ascii="Arial" w:hAnsi="Arial"/>
          <w:sz w:val="20"/>
          <w:szCs w:val="20"/>
        </w:rPr>
      </w:pPr>
      <w:r w:rsidRPr="00CD0C59">
        <w:rPr>
          <w:rFonts w:ascii="Arial" w:hAnsi="Arial"/>
          <w:sz w:val="20"/>
          <w:szCs w:val="20"/>
        </w:rPr>
        <w:t>The easiest way to find GCULearn is from the staff portal.</w:t>
      </w:r>
      <w:r w:rsidR="00991199">
        <w:rPr>
          <w:rFonts w:ascii="Arial" w:hAnsi="Arial"/>
          <w:sz w:val="20"/>
          <w:szCs w:val="20"/>
        </w:rPr>
        <w:t xml:space="preserve"> You access that from the university home page (</w:t>
      </w:r>
      <w:hyperlink r:id="rId6" w:history="1">
        <w:r w:rsidR="00991199" w:rsidRPr="006E5114">
          <w:rPr>
            <w:rStyle w:val="Hyperlink"/>
            <w:rFonts w:ascii="Arial" w:hAnsi="Arial"/>
            <w:sz w:val="20"/>
            <w:szCs w:val="20"/>
          </w:rPr>
          <w:t>www.gcu.ac.uk)/</w:t>
        </w:r>
      </w:hyperlink>
      <w:proofErr w:type="gramStart"/>
      <w:r w:rsidR="00991199">
        <w:rPr>
          <w:rFonts w:ascii="Arial" w:hAnsi="Arial"/>
          <w:sz w:val="20"/>
          <w:szCs w:val="20"/>
        </w:rPr>
        <w:t xml:space="preserve"> .</w:t>
      </w:r>
      <w:proofErr w:type="gramEnd"/>
      <w:r w:rsidR="00991199">
        <w:rPr>
          <w:rFonts w:ascii="Arial" w:hAnsi="Arial"/>
          <w:sz w:val="20"/>
          <w:szCs w:val="20"/>
        </w:rPr>
        <w:t xml:space="preserve"> Click on “staff” at the top of the page to access the staff portal. </w:t>
      </w:r>
      <w:r w:rsidRPr="00CD0C59">
        <w:rPr>
          <w:rFonts w:ascii="Arial" w:hAnsi="Arial"/>
          <w:sz w:val="20"/>
          <w:szCs w:val="20"/>
        </w:rPr>
        <w:t>GCULearn</w:t>
      </w:r>
      <w:r w:rsidR="00991199">
        <w:rPr>
          <w:rFonts w:ascii="Arial" w:hAnsi="Arial"/>
          <w:sz w:val="20"/>
          <w:szCs w:val="20"/>
        </w:rPr>
        <w:t xml:space="preserve"> can be accessed via the icons</w:t>
      </w:r>
      <w:r w:rsidRPr="00CD0C59">
        <w:rPr>
          <w:rFonts w:ascii="Arial" w:hAnsi="Arial"/>
          <w:sz w:val="20"/>
          <w:szCs w:val="20"/>
        </w:rPr>
        <w:t xml:space="preserve"> on the right hand side of the page</w:t>
      </w:r>
    </w:p>
    <w:p w14:paraId="3F0DFAB6" w14:textId="225E68DA" w:rsidR="00580138" w:rsidRPr="00CD0C59" w:rsidRDefault="00E02E0B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US"/>
        </w:rPr>
        <w:drawing>
          <wp:inline distT="0" distB="0" distL="0" distR="0" wp14:anchorId="1AE9428C" wp14:editId="01AAB60D">
            <wp:extent cx="2181476" cy="1490980"/>
            <wp:effectExtent l="0" t="0" r="317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3-06 at 09.23.3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049" cy="149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13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512AD" wp14:editId="25954E0A">
                <wp:simplePos x="0" y="0"/>
                <wp:positionH relativeFrom="column">
                  <wp:posOffset>-114300</wp:posOffset>
                </wp:positionH>
                <wp:positionV relativeFrom="paragraph">
                  <wp:posOffset>802640</wp:posOffset>
                </wp:positionV>
                <wp:extent cx="365760" cy="205740"/>
                <wp:effectExtent l="50800" t="76200" r="15240" b="990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2057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 w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63.2pt" to="19.85pt,7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" strokecolor="red" strokeweight="2pt">
                <v:stroke endarrow="block" endarrowwidth="wide"/>
                <v:shadow on="t" opacity="24903f" mv:blur="40000f" origin=",.5" offset="0,20000emu"/>
              </v:line>
            </w:pict>
          </mc:Fallback>
        </mc:AlternateContent>
      </w:r>
    </w:p>
    <w:p w14:paraId="72459965" w14:textId="0D4E4938" w:rsidR="00E37211" w:rsidRPr="00CD0C59" w:rsidRDefault="00E37211">
      <w:pPr>
        <w:rPr>
          <w:rFonts w:ascii="Arial" w:hAnsi="Arial"/>
          <w:sz w:val="20"/>
          <w:szCs w:val="20"/>
        </w:rPr>
      </w:pPr>
    </w:p>
    <w:p w14:paraId="731AB26C" w14:textId="77777777" w:rsidR="00E37211" w:rsidRPr="00CD0C59" w:rsidRDefault="00E37211" w:rsidP="00CD0C59">
      <w:pPr>
        <w:pStyle w:val="Heading3"/>
      </w:pPr>
      <w:r w:rsidRPr="00CD0C59">
        <w:t>Where do I get my user name and password?</w:t>
      </w:r>
    </w:p>
    <w:p w14:paraId="623BC774" w14:textId="318512CA" w:rsidR="00E37211" w:rsidRPr="00CD0C59" w:rsidRDefault="0099119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 with all university systems, y</w:t>
      </w:r>
      <w:r w:rsidR="00E37211" w:rsidRPr="00CD0C59">
        <w:rPr>
          <w:rFonts w:ascii="Arial" w:hAnsi="Arial"/>
          <w:sz w:val="20"/>
          <w:szCs w:val="20"/>
        </w:rPr>
        <w:t xml:space="preserve">ou use your university username and password to log into GCULearn. You </w:t>
      </w:r>
      <w:r w:rsidR="00580138">
        <w:rPr>
          <w:rFonts w:ascii="Arial" w:hAnsi="Arial"/>
          <w:sz w:val="20"/>
          <w:szCs w:val="20"/>
        </w:rPr>
        <w:t>will</w:t>
      </w:r>
      <w:r w:rsidR="00E37211" w:rsidRPr="00CD0C59">
        <w:rPr>
          <w:rFonts w:ascii="Arial" w:hAnsi="Arial"/>
          <w:sz w:val="20"/>
          <w:szCs w:val="20"/>
        </w:rPr>
        <w:t xml:space="preserve"> be </w:t>
      </w:r>
      <w:r w:rsidR="00580138">
        <w:rPr>
          <w:rFonts w:ascii="Arial" w:hAnsi="Arial"/>
          <w:sz w:val="20"/>
          <w:szCs w:val="20"/>
        </w:rPr>
        <w:t>given this</w:t>
      </w:r>
      <w:r w:rsidR="00E37211" w:rsidRPr="00CD0C59">
        <w:rPr>
          <w:rFonts w:ascii="Arial" w:hAnsi="Arial"/>
          <w:sz w:val="20"/>
          <w:szCs w:val="20"/>
        </w:rPr>
        <w:t xml:space="preserve"> by IS automatically when you become a member of staff. </w:t>
      </w:r>
    </w:p>
    <w:p w14:paraId="2A5F8E79" w14:textId="77777777" w:rsidR="00E37211" w:rsidRPr="00CD0C59" w:rsidRDefault="00E37211">
      <w:pPr>
        <w:rPr>
          <w:rFonts w:ascii="Arial" w:hAnsi="Arial"/>
          <w:sz w:val="20"/>
          <w:szCs w:val="20"/>
        </w:rPr>
      </w:pPr>
    </w:p>
    <w:p w14:paraId="2EE98FED" w14:textId="77777777" w:rsidR="00E37211" w:rsidRPr="00CD0C59" w:rsidRDefault="00E37211" w:rsidP="00CD0C59">
      <w:pPr>
        <w:pStyle w:val="Heading3"/>
      </w:pPr>
      <w:r w:rsidRPr="00CD0C59">
        <w:t>Where do I find my modules and students?</w:t>
      </w:r>
    </w:p>
    <w:p w14:paraId="6301FA52" w14:textId="77777777" w:rsidR="00580138" w:rsidRDefault="00E37211">
      <w:pPr>
        <w:rPr>
          <w:rFonts w:ascii="Arial" w:hAnsi="Arial"/>
          <w:sz w:val="20"/>
          <w:szCs w:val="20"/>
        </w:rPr>
      </w:pPr>
      <w:r w:rsidRPr="00CD0C59">
        <w:rPr>
          <w:rFonts w:ascii="Arial" w:hAnsi="Arial"/>
          <w:sz w:val="20"/>
          <w:szCs w:val="20"/>
        </w:rPr>
        <w:t xml:space="preserve">When you log into GCULearn, you will be taken to your “My GCULearn” homepage. This will give you an overview of all the modules you are attached to. </w:t>
      </w:r>
    </w:p>
    <w:p w14:paraId="70AA11CA" w14:textId="77777777" w:rsidR="00E02E0B" w:rsidRDefault="00E02E0B">
      <w:pPr>
        <w:rPr>
          <w:rFonts w:ascii="Arial" w:hAnsi="Arial"/>
          <w:i/>
          <w:sz w:val="20"/>
          <w:szCs w:val="20"/>
        </w:rPr>
      </w:pPr>
    </w:p>
    <w:p w14:paraId="51433403" w14:textId="15FD5AF8" w:rsidR="00E37211" w:rsidRPr="00CD0C59" w:rsidRDefault="00E02E0B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NB</w:t>
      </w:r>
      <w:r w:rsidR="00580138">
        <w:rPr>
          <w:rFonts w:ascii="Arial" w:hAnsi="Arial"/>
          <w:i/>
          <w:sz w:val="20"/>
          <w:szCs w:val="20"/>
        </w:rPr>
        <w:t>:</w:t>
      </w:r>
      <w:r w:rsidR="00580138">
        <w:rPr>
          <w:rFonts w:ascii="Arial" w:hAnsi="Arial"/>
          <w:sz w:val="20"/>
          <w:szCs w:val="20"/>
        </w:rPr>
        <w:t xml:space="preserve"> in GCULearn, m</w:t>
      </w:r>
      <w:r w:rsidR="00E37211" w:rsidRPr="00CD0C59">
        <w:rPr>
          <w:rFonts w:ascii="Arial" w:hAnsi="Arial"/>
          <w:sz w:val="20"/>
          <w:szCs w:val="20"/>
        </w:rPr>
        <w:t xml:space="preserve">odules are called </w:t>
      </w:r>
      <w:r w:rsidR="00580138">
        <w:rPr>
          <w:rFonts w:ascii="Arial" w:hAnsi="Arial"/>
          <w:sz w:val="20"/>
          <w:szCs w:val="20"/>
        </w:rPr>
        <w:t>C</w:t>
      </w:r>
      <w:r w:rsidR="00E37211" w:rsidRPr="00CD0C59">
        <w:rPr>
          <w:rFonts w:ascii="Arial" w:hAnsi="Arial"/>
          <w:sz w:val="20"/>
          <w:szCs w:val="20"/>
        </w:rPr>
        <w:t>ourses (it’s default setting we can’t change).</w:t>
      </w:r>
    </w:p>
    <w:p w14:paraId="23549F84" w14:textId="77777777" w:rsidR="00AD0323" w:rsidRDefault="00AD0323">
      <w:pPr>
        <w:rPr>
          <w:rFonts w:ascii="Arial" w:hAnsi="Arial"/>
          <w:sz w:val="20"/>
          <w:szCs w:val="20"/>
        </w:rPr>
      </w:pPr>
    </w:p>
    <w:p w14:paraId="5D74DDA8" w14:textId="2AE36C1F" w:rsidR="00580138" w:rsidRPr="00CD0C59" w:rsidRDefault="00580138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US"/>
        </w:rPr>
        <w:drawing>
          <wp:inline distT="0" distB="0" distL="0" distR="0" wp14:anchorId="71B7A5E5" wp14:editId="62046998">
            <wp:extent cx="5270500" cy="554990"/>
            <wp:effectExtent l="0" t="0" r="1270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3-06 at 10.18.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86206" w14:textId="77777777" w:rsidR="00E37211" w:rsidRPr="00CD0C59" w:rsidRDefault="00E37211">
      <w:pPr>
        <w:rPr>
          <w:rFonts w:ascii="Arial" w:hAnsi="Arial"/>
          <w:sz w:val="20"/>
          <w:szCs w:val="20"/>
        </w:rPr>
      </w:pPr>
    </w:p>
    <w:p w14:paraId="356A7CF9" w14:textId="77777777" w:rsidR="00644B9B" w:rsidRDefault="00644B9B">
      <w:pPr>
        <w:rPr>
          <w:rFonts w:ascii="Arial" w:hAnsi="Arial"/>
          <w:sz w:val="20"/>
          <w:szCs w:val="20"/>
        </w:rPr>
      </w:pPr>
    </w:p>
    <w:p w14:paraId="25553634" w14:textId="77777777" w:rsidR="008A5AD0" w:rsidRDefault="00E37211">
      <w:pPr>
        <w:rPr>
          <w:rFonts w:ascii="Arial" w:hAnsi="Arial"/>
          <w:sz w:val="20"/>
          <w:szCs w:val="20"/>
        </w:rPr>
      </w:pPr>
      <w:r w:rsidRPr="00CD0C59">
        <w:rPr>
          <w:rFonts w:ascii="Arial" w:hAnsi="Arial"/>
          <w:sz w:val="20"/>
          <w:szCs w:val="20"/>
        </w:rPr>
        <w:t xml:space="preserve">You should be attached to modules you are teaching on, but if you </w:t>
      </w:r>
      <w:r w:rsidR="00AD0323" w:rsidRPr="00CD0C59">
        <w:rPr>
          <w:rFonts w:ascii="Arial" w:hAnsi="Arial"/>
          <w:sz w:val="20"/>
          <w:szCs w:val="20"/>
        </w:rPr>
        <w:t xml:space="preserve">can’t see them in the </w:t>
      </w:r>
    </w:p>
    <w:p w14:paraId="510D414E" w14:textId="31686C12" w:rsidR="00E37211" w:rsidRPr="00CD0C59" w:rsidRDefault="00AD0323">
      <w:pPr>
        <w:rPr>
          <w:rFonts w:ascii="Arial" w:hAnsi="Arial"/>
          <w:sz w:val="20"/>
          <w:szCs w:val="20"/>
        </w:rPr>
      </w:pPr>
      <w:r w:rsidRPr="008A5AD0">
        <w:rPr>
          <w:rFonts w:ascii="Arial" w:hAnsi="Arial"/>
          <w:b/>
          <w:i/>
          <w:sz w:val="20"/>
          <w:szCs w:val="20"/>
        </w:rPr>
        <w:t>My Courses</w:t>
      </w:r>
      <w:r w:rsidR="008A5AD0">
        <w:rPr>
          <w:rFonts w:ascii="Arial" w:hAnsi="Arial"/>
          <w:sz w:val="20"/>
          <w:szCs w:val="20"/>
        </w:rPr>
        <w:t xml:space="preserve"> </w:t>
      </w:r>
      <w:r w:rsidR="00644B9B">
        <w:rPr>
          <w:rFonts w:ascii="Arial" w:hAnsi="Arial"/>
          <w:sz w:val="20"/>
          <w:szCs w:val="20"/>
        </w:rPr>
        <w:t>box;</w:t>
      </w:r>
      <w:r w:rsidRPr="00CD0C59">
        <w:rPr>
          <w:rFonts w:ascii="Arial" w:hAnsi="Arial"/>
          <w:sz w:val="20"/>
          <w:szCs w:val="20"/>
        </w:rPr>
        <w:t xml:space="preserve"> speak to the Module Leader who will be able to add you. </w:t>
      </w:r>
    </w:p>
    <w:p w14:paraId="048F3F91" w14:textId="77777777" w:rsidR="00AD0323" w:rsidRPr="00CD0C59" w:rsidRDefault="00AD0323">
      <w:pPr>
        <w:rPr>
          <w:rFonts w:ascii="Arial" w:hAnsi="Arial"/>
          <w:sz w:val="20"/>
          <w:szCs w:val="20"/>
        </w:rPr>
      </w:pPr>
    </w:p>
    <w:p w14:paraId="068660F7" w14:textId="77777777" w:rsidR="008A5AD0" w:rsidRDefault="008A5AD0" w:rsidP="008A5AD0">
      <w:pPr>
        <w:pStyle w:val="Heading3"/>
      </w:pPr>
      <w:r>
        <w:t>Staff Help Resources</w:t>
      </w:r>
    </w:p>
    <w:p w14:paraId="6C429B8D" w14:textId="3107978D" w:rsidR="00AD0323" w:rsidRPr="00CD0C59" w:rsidRDefault="00AD0323">
      <w:pPr>
        <w:rPr>
          <w:rFonts w:ascii="Arial" w:hAnsi="Arial"/>
          <w:sz w:val="20"/>
          <w:szCs w:val="20"/>
        </w:rPr>
      </w:pPr>
      <w:r w:rsidRPr="00CD0C59">
        <w:rPr>
          <w:rFonts w:ascii="Arial" w:hAnsi="Arial"/>
          <w:sz w:val="20"/>
          <w:szCs w:val="20"/>
        </w:rPr>
        <w:t xml:space="preserve">The </w:t>
      </w:r>
      <w:r w:rsidRPr="008A5AD0">
        <w:rPr>
          <w:rFonts w:ascii="Arial" w:hAnsi="Arial"/>
          <w:b/>
          <w:i/>
          <w:sz w:val="20"/>
          <w:szCs w:val="20"/>
        </w:rPr>
        <w:t>Staff Help</w:t>
      </w:r>
      <w:r w:rsidR="008A5AD0">
        <w:rPr>
          <w:rFonts w:ascii="Arial" w:hAnsi="Arial"/>
          <w:b/>
          <w:sz w:val="20"/>
          <w:szCs w:val="20"/>
        </w:rPr>
        <w:t xml:space="preserve"> </w:t>
      </w:r>
      <w:r w:rsidR="008A5AD0">
        <w:rPr>
          <w:rFonts w:ascii="Arial" w:hAnsi="Arial"/>
          <w:sz w:val="20"/>
          <w:szCs w:val="20"/>
        </w:rPr>
        <w:t>tab</w:t>
      </w:r>
      <w:r w:rsidRPr="00CD0C59">
        <w:rPr>
          <w:rFonts w:ascii="Arial" w:hAnsi="Arial"/>
          <w:b/>
          <w:sz w:val="20"/>
          <w:szCs w:val="20"/>
        </w:rPr>
        <w:t xml:space="preserve"> </w:t>
      </w:r>
      <w:r w:rsidR="00CD0C59">
        <w:rPr>
          <w:rFonts w:ascii="Arial" w:hAnsi="Arial"/>
          <w:sz w:val="20"/>
          <w:szCs w:val="20"/>
        </w:rPr>
        <w:t xml:space="preserve">contains </w:t>
      </w:r>
      <w:r w:rsidRPr="00CD0C59">
        <w:rPr>
          <w:rFonts w:ascii="Arial" w:hAnsi="Arial"/>
          <w:sz w:val="20"/>
          <w:szCs w:val="20"/>
        </w:rPr>
        <w:t xml:space="preserve">lots of resources to support </w:t>
      </w:r>
      <w:r w:rsidR="00CD0C59">
        <w:rPr>
          <w:rFonts w:ascii="Arial" w:hAnsi="Arial"/>
          <w:sz w:val="20"/>
          <w:szCs w:val="20"/>
        </w:rPr>
        <w:t xml:space="preserve">digital learning and teaching and the effective </w:t>
      </w:r>
      <w:r w:rsidRPr="00CD0C59">
        <w:rPr>
          <w:rFonts w:ascii="Arial" w:hAnsi="Arial"/>
          <w:sz w:val="20"/>
          <w:szCs w:val="20"/>
        </w:rPr>
        <w:t xml:space="preserve">use of GCULearn. </w:t>
      </w:r>
    </w:p>
    <w:p w14:paraId="566A660A" w14:textId="77777777" w:rsidR="00EF644E" w:rsidRDefault="00EF644E">
      <w:pPr>
        <w:rPr>
          <w:rFonts w:ascii="Arial" w:hAnsi="Arial"/>
          <w:sz w:val="20"/>
          <w:szCs w:val="20"/>
        </w:rPr>
      </w:pPr>
    </w:p>
    <w:p w14:paraId="4AD98033" w14:textId="77777777" w:rsidR="00EF644E" w:rsidRDefault="00EF644E">
      <w:pPr>
        <w:rPr>
          <w:rFonts w:ascii="Arial" w:hAnsi="Arial"/>
          <w:sz w:val="20"/>
          <w:szCs w:val="20"/>
        </w:rPr>
      </w:pPr>
    </w:p>
    <w:p w14:paraId="5256566D" w14:textId="77777777" w:rsidR="00CD0C59" w:rsidRPr="00CD0C59" w:rsidRDefault="00CD0C59">
      <w:pPr>
        <w:rPr>
          <w:rFonts w:ascii="Arial" w:hAnsi="Arial"/>
          <w:sz w:val="20"/>
          <w:szCs w:val="20"/>
        </w:rPr>
      </w:pPr>
      <w:r w:rsidRPr="00CD0C59">
        <w:rPr>
          <w:rFonts w:ascii="Arial" w:hAnsi="Arial"/>
          <w:sz w:val="20"/>
          <w:szCs w:val="20"/>
        </w:rPr>
        <w:br w:type="page"/>
      </w:r>
    </w:p>
    <w:p w14:paraId="52F69FCC" w14:textId="77777777" w:rsidR="00EF644E" w:rsidRDefault="00EF644E" w:rsidP="00EF644E">
      <w:pPr>
        <w:pStyle w:val="Heading1"/>
      </w:pPr>
      <w:r>
        <w:lastRenderedPageBreak/>
        <w:t>Finding your way around a module in GCULearn</w:t>
      </w:r>
    </w:p>
    <w:p w14:paraId="5A5D2BE0" w14:textId="77777777" w:rsidR="00EF644E" w:rsidRDefault="00EF644E" w:rsidP="00EF644E"/>
    <w:p w14:paraId="43691740" w14:textId="77777777" w:rsidR="00EF644E" w:rsidRDefault="00EF644E" w:rsidP="00EF644E">
      <w:pPr>
        <w:rPr>
          <w:rFonts w:ascii="Arial" w:hAnsi="Arial" w:cs="Arial"/>
          <w:sz w:val="20"/>
          <w:szCs w:val="20"/>
        </w:rPr>
      </w:pPr>
      <w:r w:rsidRPr="00035FD0">
        <w:rPr>
          <w:rFonts w:ascii="Arial" w:hAnsi="Arial" w:cs="Arial"/>
          <w:sz w:val="20"/>
          <w:szCs w:val="20"/>
        </w:rPr>
        <w:t>In your module area you can add a variety of activities, content and assessments.  You can control student access to activ</w:t>
      </w:r>
      <w:r>
        <w:rPr>
          <w:rFonts w:ascii="Arial" w:hAnsi="Arial" w:cs="Arial"/>
          <w:sz w:val="20"/>
          <w:szCs w:val="20"/>
        </w:rPr>
        <w:t xml:space="preserve">ities, content and assessment. </w:t>
      </w:r>
      <w:r w:rsidRPr="00035FD0">
        <w:rPr>
          <w:rFonts w:ascii="Arial" w:hAnsi="Arial" w:cs="Arial"/>
          <w:sz w:val="20"/>
          <w:szCs w:val="20"/>
        </w:rPr>
        <w:t>The image</w:t>
      </w:r>
      <w:r>
        <w:rPr>
          <w:rFonts w:ascii="Arial" w:hAnsi="Arial" w:cs="Arial"/>
          <w:sz w:val="20"/>
          <w:szCs w:val="20"/>
        </w:rPr>
        <w:t xml:space="preserve"> below provides an overview of </w:t>
      </w:r>
      <w:r w:rsidRPr="00035FD0">
        <w:rPr>
          <w:rFonts w:ascii="Arial" w:hAnsi="Arial" w:cs="Arial"/>
          <w:sz w:val="20"/>
          <w:szCs w:val="20"/>
        </w:rPr>
        <w:t xml:space="preserve">a default module structure. </w:t>
      </w:r>
    </w:p>
    <w:p w14:paraId="6A5163BE" w14:textId="77777777" w:rsidR="00991199" w:rsidRDefault="00991199" w:rsidP="00EF644E">
      <w:pPr>
        <w:rPr>
          <w:rFonts w:ascii="Arial" w:hAnsi="Arial" w:cs="Arial"/>
          <w:sz w:val="20"/>
          <w:szCs w:val="20"/>
        </w:rPr>
      </w:pPr>
    </w:p>
    <w:p w14:paraId="4F6C6C7B" w14:textId="77777777" w:rsidR="00991199" w:rsidRDefault="00991199" w:rsidP="00EF644E">
      <w:pPr>
        <w:rPr>
          <w:rFonts w:ascii="Arial" w:hAnsi="Arial" w:cs="Arial"/>
          <w:sz w:val="20"/>
          <w:szCs w:val="20"/>
        </w:rPr>
      </w:pPr>
    </w:p>
    <w:p w14:paraId="0D8A7936" w14:textId="77777777" w:rsidR="00991199" w:rsidRDefault="00991199" w:rsidP="00EF644E">
      <w:pPr>
        <w:rPr>
          <w:rFonts w:ascii="Arial" w:hAnsi="Arial" w:cs="Arial"/>
          <w:sz w:val="20"/>
          <w:szCs w:val="20"/>
        </w:rPr>
      </w:pPr>
    </w:p>
    <w:p w14:paraId="31ADDB27" w14:textId="77777777" w:rsidR="00EF644E" w:rsidRDefault="00EF644E" w:rsidP="00EF644E">
      <w:pPr>
        <w:rPr>
          <w:rFonts w:ascii="Arial" w:hAnsi="Arial" w:cs="Arial"/>
          <w:sz w:val="20"/>
          <w:szCs w:val="20"/>
        </w:rPr>
      </w:pPr>
    </w:p>
    <w:p w14:paraId="75BD2608" w14:textId="77777777" w:rsidR="00EF644E" w:rsidRDefault="00EF644E" w:rsidP="00EF64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07040777" wp14:editId="07154D7C">
            <wp:extent cx="6100500" cy="5166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28 at 15.04.4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267" cy="516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E9F4" w14:textId="77777777" w:rsidR="00EF644E" w:rsidRDefault="00EF644E" w:rsidP="00EF644E"/>
    <w:p w14:paraId="5A5F3500" w14:textId="77777777" w:rsidR="00EF644E" w:rsidRDefault="00EF644E" w:rsidP="00EF644E">
      <w:pPr>
        <w:rPr>
          <w:rFonts w:ascii="Arial" w:hAnsi="Arial"/>
          <w:sz w:val="20"/>
          <w:szCs w:val="20"/>
        </w:rPr>
      </w:pPr>
    </w:p>
    <w:p w14:paraId="11812CC0" w14:textId="77777777" w:rsidR="00EF644E" w:rsidRDefault="00EF644E" w:rsidP="00EF644E">
      <w:pPr>
        <w:rPr>
          <w:rFonts w:ascii="Arial" w:hAnsi="Arial"/>
          <w:sz w:val="20"/>
          <w:szCs w:val="20"/>
        </w:rPr>
      </w:pPr>
    </w:p>
    <w:p w14:paraId="29D0E920" w14:textId="77777777" w:rsidR="00EF644E" w:rsidRDefault="00EF644E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5594C365" w14:textId="75391469" w:rsidR="00BF2A65" w:rsidRDefault="00BF2A65" w:rsidP="00BF2A65">
      <w:pPr>
        <w:pStyle w:val="Heading1"/>
      </w:pPr>
      <w:r>
        <w:t>The default module structure</w:t>
      </w:r>
    </w:p>
    <w:p w14:paraId="088F8F4C" w14:textId="77777777" w:rsidR="00644B9B" w:rsidRDefault="00644B9B" w:rsidP="00644B9B"/>
    <w:p w14:paraId="067905D1" w14:textId="71C4C5F1" w:rsidR="00644B9B" w:rsidRPr="00EF644E" w:rsidRDefault="00E02E0B" w:rsidP="00644B9B">
      <w:pPr>
        <w:rPr>
          <w:rFonts w:ascii="Arial" w:hAnsi="Arial"/>
          <w:sz w:val="20"/>
          <w:szCs w:val="20"/>
        </w:rPr>
      </w:pPr>
      <w:r w:rsidRPr="00EF644E">
        <w:rPr>
          <w:rFonts w:ascii="Arial" w:hAnsi="Arial"/>
          <w:sz w:val="20"/>
          <w:szCs w:val="20"/>
        </w:rPr>
        <w:t>The default menu st</w:t>
      </w:r>
      <w:r w:rsidR="00EF644E" w:rsidRPr="00EF644E">
        <w:rPr>
          <w:rFonts w:ascii="Arial" w:hAnsi="Arial"/>
          <w:sz w:val="20"/>
          <w:szCs w:val="20"/>
        </w:rPr>
        <w:t xml:space="preserve">ructure has three main sections. More information about this is available here. </w:t>
      </w:r>
    </w:p>
    <w:p w14:paraId="4718DF5E" w14:textId="77777777" w:rsidR="00C51E87" w:rsidRDefault="00C51E87" w:rsidP="00CD0C59">
      <w:pPr>
        <w:rPr>
          <w:rFonts w:ascii="Arial" w:hAnsi="Arial" w:cs="Arial"/>
          <w:sz w:val="20"/>
          <w:szCs w:val="20"/>
        </w:rPr>
      </w:pPr>
    </w:p>
    <w:p w14:paraId="34F9A508" w14:textId="7A883EB0" w:rsidR="008A5AD0" w:rsidRPr="00580138" w:rsidRDefault="00C51E87" w:rsidP="00CD0C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6C47C843" wp14:editId="792EDD8F">
            <wp:extent cx="5504601" cy="37084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28 at 15.00.39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3"/>
                    <a:stretch/>
                  </pic:blipFill>
                  <pic:spPr bwMode="auto">
                    <a:xfrm>
                      <a:off x="0" y="0"/>
                      <a:ext cx="5508607" cy="3711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3CF520" w14:textId="69902819" w:rsidR="00BF2A65" w:rsidRDefault="00EF644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You can </w:t>
      </w:r>
      <w:r w:rsidR="00644B9B" w:rsidRPr="00644B9B">
        <w:rPr>
          <w:rFonts w:ascii="Arial" w:hAnsi="Arial"/>
          <w:sz w:val="20"/>
          <w:szCs w:val="20"/>
        </w:rPr>
        <w:t>customize these headings as the example below shows</w:t>
      </w:r>
      <w:r w:rsidR="00644B9B">
        <w:rPr>
          <w:rFonts w:ascii="Arial" w:hAnsi="Arial"/>
          <w:sz w:val="20"/>
          <w:szCs w:val="20"/>
        </w:rPr>
        <w:t>.</w:t>
      </w:r>
    </w:p>
    <w:p w14:paraId="43B230F9" w14:textId="77777777" w:rsidR="00EF644E" w:rsidRPr="00644B9B" w:rsidRDefault="00EF644E">
      <w:pPr>
        <w:rPr>
          <w:rFonts w:ascii="Arial" w:hAnsi="Arial"/>
          <w:sz w:val="20"/>
          <w:szCs w:val="20"/>
        </w:rPr>
      </w:pPr>
    </w:p>
    <w:p w14:paraId="57D9E40A" w14:textId="6DF4ED74" w:rsidR="00580138" w:rsidRPr="00580138" w:rsidRDefault="00EF644E">
      <w:pPr>
        <w:rPr>
          <w:rFonts w:ascii="Arial" w:hAnsi="Arial"/>
        </w:rPr>
      </w:pPr>
      <w:r w:rsidRPr="00BF2A65">
        <w:rPr>
          <w:noProof/>
          <w:lang w:val="en-US"/>
        </w:rPr>
        <w:drawing>
          <wp:inline distT="0" distB="0" distL="0" distR="0" wp14:anchorId="684664B6" wp14:editId="3FC3A13A">
            <wp:extent cx="1625345" cy="3886200"/>
            <wp:effectExtent l="0" t="0" r="635" b="0"/>
            <wp:docPr id="10" name="Picture 9" descr="Screen Shot 2017-02-28 at 12.31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Screen Shot 2017-02-28 at 12.31.58.p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34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58CDE2" w14:textId="77777777" w:rsidR="00991199" w:rsidRDefault="00991199"/>
    <w:p w14:paraId="2DDF1299" w14:textId="77777777" w:rsidR="00991199" w:rsidRPr="00644B9B" w:rsidRDefault="00991199" w:rsidP="00991199">
      <w:pPr>
        <w:rPr>
          <w:rFonts w:ascii="Arial" w:hAnsi="Arial"/>
          <w:sz w:val="20"/>
          <w:szCs w:val="20"/>
        </w:rPr>
      </w:pPr>
      <w:r w:rsidRPr="00644B9B">
        <w:rPr>
          <w:rFonts w:ascii="Arial" w:hAnsi="Arial"/>
          <w:sz w:val="20"/>
          <w:szCs w:val="20"/>
        </w:rPr>
        <w:t xml:space="preserve">More information on getting started with Blackboard is available </w:t>
      </w:r>
      <w:hyperlink r:id="rId12" w:history="1">
        <w:r w:rsidRPr="00644B9B">
          <w:rPr>
            <w:rStyle w:val="Hyperlink"/>
            <w:rFonts w:ascii="Arial" w:hAnsi="Arial"/>
            <w:sz w:val="20"/>
            <w:szCs w:val="20"/>
          </w:rPr>
          <w:t>here</w:t>
        </w:r>
      </w:hyperlink>
      <w:r w:rsidRPr="00644B9B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 The Learning Technologists in your school are also an invaluable source of information and support in using GCULearn.  </w:t>
      </w:r>
    </w:p>
    <w:p w14:paraId="61D93399" w14:textId="77777777" w:rsidR="00991199" w:rsidRDefault="00991199" w:rsidP="00991199">
      <w:pPr>
        <w:pStyle w:val="Heading1"/>
      </w:pPr>
    </w:p>
    <w:p w14:paraId="0594C8EF" w14:textId="2649880C" w:rsidR="008A5AD0" w:rsidRDefault="008A5AD0">
      <w:r>
        <w:br w:type="page"/>
      </w:r>
    </w:p>
    <w:sectPr w:rsidR="008A5AD0" w:rsidSect="00637A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11"/>
    <w:rsid w:val="00035FD0"/>
    <w:rsid w:val="00580138"/>
    <w:rsid w:val="00637A02"/>
    <w:rsid w:val="00644B9B"/>
    <w:rsid w:val="008A5AD0"/>
    <w:rsid w:val="00991199"/>
    <w:rsid w:val="00AD0323"/>
    <w:rsid w:val="00BF2A65"/>
    <w:rsid w:val="00C51E87"/>
    <w:rsid w:val="00CD0C59"/>
    <w:rsid w:val="00E02E0B"/>
    <w:rsid w:val="00E37211"/>
    <w:rsid w:val="00E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F027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C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0C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C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D0C59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C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C59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59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D0C5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0C59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0C59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0C59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0C59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0C59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0C59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0C59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D0C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0C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801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C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0C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C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D0C59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C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C59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59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D0C5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0C59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0C59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0C59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0C59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0C59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0C59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0C59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D0C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0C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80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yperlink" Target="https://en-us.help.blackboard.com/Learn/Instructor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cu.ac.uk)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54CF2C-6F3E-0B45-A484-7AFD71DC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308</Words>
  <Characters>1757</Characters>
  <Application>Microsoft Macintosh Word</Application>
  <DocSecurity>0</DocSecurity>
  <Lines>14</Lines>
  <Paragraphs>4</Paragraphs>
  <ScaleCrop>false</ScaleCrop>
  <Company>Glasgow Caledonian University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MacNeill, Sheila</dc:creator>
  <cp:keywords/>
  <dc:description/>
  <cp:lastModifiedBy>MacNeill, Sheila</cp:lastModifiedBy>
  <cp:revision>2</cp:revision>
  <dcterms:created xsi:type="dcterms:W3CDTF">2017-06-02T13:29:00Z</dcterms:created>
  <dcterms:modified xsi:type="dcterms:W3CDTF">2017-06-02T13:29:00Z</dcterms:modified>
</cp:coreProperties>
</file>