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46496" w14:textId="77777777" w:rsidR="005C4117" w:rsidRDefault="007C0519">
      <w:pPr>
        <w:pStyle w:val="Heading1"/>
        <w:contextualSpacing w:val="0"/>
      </w:pPr>
      <w:bookmarkStart w:id="0" w:name="_q6iah0jz50xp" w:colFirst="0" w:colLast="0"/>
      <w:bookmarkEnd w:id="0"/>
      <w:r>
        <w:t>Constructive Alignment Activity</w:t>
      </w:r>
    </w:p>
    <w:p w14:paraId="66E3B152" w14:textId="77777777" w:rsidR="005C4117" w:rsidRDefault="005C4117">
      <w:pPr>
        <w:pStyle w:val="normal0"/>
        <w:rPr>
          <w:rFonts w:ascii="Calibri" w:eastAsia="Calibri" w:hAnsi="Calibri" w:cs="Calibri"/>
        </w:rPr>
      </w:pPr>
    </w:p>
    <w:p w14:paraId="48168708" w14:textId="77777777" w:rsidR="005C4117" w:rsidRDefault="007C0519">
      <w:pPr>
        <w:pStyle w:val="normal0"/>
        <w:rPr>
          <w:rFonts w:ascii="Calibri" w:eastAsia="Calibri" w:hAnsi="Calibri" w:cs="Calibri"/>
        </w:rPr>
      </w:pPr>
      <w:r>
        <w:rPr>
          <w:rFonts w:ascii="Calibri" w:eastAsia="Calibri" w:hAnsi="Calibri" w:cs="Calibri"/>
        </w:rPr>
        <w:t xml:space="preserve">You can undertake this activity by yourself for your own reflection, however we would recommend that it </w:t>
      </w:r>
      <w:proofErr w:type="gramStart"/>
      <w:r>
        <w:rPr>
          <w:rFonts w:ascii="Calibri" w:eastAsia="Calibri" w:hAnsi="Calibri" w:cs="Calibri"/>
        </w:rPr>
        <w:t>works</w:t>
      </w:r>
      <w:proofErr w:type="gramEnd"/>
      <w:r>
        <w:rPr>
          <w:rFonts w:ascii="Calibri" w:eastAsia="Calibri" w:hAnsi="Calibri" w:cs="Calibri"/>
        </w:rPr>
        <w:t xml:space="preserve"> best as a group activity, ideally with a module team. </w:t>
      </w:r>
    </w:p>
    <w:p w14:paraId="23471B7E" w14:textId="77777777" w:rsidR="005C4117" w:rsidRDefault="005C4117">
      <w:pPr>
        <w:pStyle w:val="normal0"/>
        <w:rPr>
          <w:rFonts w:ascii="Calibri" w:eastAsia="Calibri" w:hAnsi="Calibri" w:cs="Calibri"/>
        </w:rPr>
      </w:pPr>
    </w:p>
    <w:p w14:paraId="79F68597" w14:textId="77777777" w:rsidR="005C4117" w:rsidRDefault="007C0519">
      <w:pPr>
        <w:pStyle w:val="normal0"/>
        <w:rPr>
          <w:rFonts w:ascii="Calibri" w:eastAsia="Calibri" w:hAnsi="Calibri" w:cs="Calibri"/>
        </w:rPr>
      </w:pPr>
      <w:r>
        <w:rPr>
          <w:rFonts w:ascii="Calibri" w:eastAsia="Calibri" w:hAnsi="Calibri" w:cs="Calibri"/>
        </w:rPr>
        <w:t xml:space="preserve">What you need: </w:t>
      </w:r>
    </w:p>
    <w:p w14:paraId="016FE360" w14:textId="77777777" w:rsidR="005C4117" w:rsidRDefault="007C0519">
      <w:pPr>
        <w:pStyle w:val="normal0"/>
        <w:numPr>
          <w:ilvl w:val="0"/>
          <w:numId w:val="2"/>
        </w:numPr>
        <w:ind w:hanging="360"/>
        <w:contextualSpacing/>
        <w:rPr>
          <w:rFonts w:ascii="Calibri" w:eastAsia="Calibri" w:hAnsi="Calibri" w:cs="Calibri"/>
        </w:rPr>
      </w:pPr>
      <w:proofErr w:type="gramStart"/>
      <w:r>
        <w:rPr>
          <w:rFonts w:ascii="Calibri" w:eastAsia="Calibri" w:hAnsi="Calibri" w:cs="Calibri"/>
        </w:rPr>
        <w:t>copy</w:t>
      </w:r>
      <w:proofErr w:type="gramEnd"/>
      <w:r>
        <w:rPr>
          <w:rFonts w:ascii="Calibri" w:eastAsia="Calibri" w:hAnsi="Calibri" w:cs="Calibri"/>
        </w:rPr>
        <w:t xml:space="preserve"> (</w:t>
      </w:r>
      <w:proofErr w:type="spellStart"/>
      <w:r>
        <w:rPr>
          <w:rFonts w:ascii="Calibri" w:eastAsia="Calibri" w:hAnsi="Calibri" w:cs="Calibri"/>
        </w:rPr>
        <w:t>ies</w:t>
      </w:r>
      <w:proofErr w:type="spellEnd"/>
      <w:r>
        <w:rPr>
          <w:rFonts w:ascii="Calibri" w:eastAsia="Calibri" w:hAnsi="Calibri" w:cs="Calibri"/>
        </w:rPr>
        <w:t xml:space="preserve">) of your current module descriptor (and a copy of your writing </w:t>
      </w:r>
      <w:hyperlink r:id="rId6" w:history="1">
        <w:r w:rsidRPr="007727F5">
          <w:rPr>
            <w:rStyle w:val="Hyperlink"/>
            <w:rFonts w:ascii="Calibri" w:eastAsia="Calibri" w:hAnsi="Calibri" w:cs="Calibri"/>
          </w:rPr>
          <w:t>learning outcomes checklist</w:t>
        </w:r>
      </w:hyperlink>
      <w:bookmarkStart w:id="1" w:name="_GoBack"/>
      <w:bookmarkEnd w:id="1"/>
      <w:r>
        <w:rPr>
          <w:rFonts w:ascii="Calibri" w:eastAsia="Calibri" w:hAnsi="Calibri" w:cs="Calibri"/>
        </w:rPr>
        <w:t xml:space="preserve"> if you are in the development stage).</w:t>
      </w:r>
    </w:p>
    <w:p w14:paraId="3C72948B" w14:textId="77777777" w:rsidR="005C4117" w:rsidRDefault="00996C47">
      <w:pPr>
        <w:pStyle w:val="normal0"/>
        <w:numPr>
          <w:ilvl w:val="0"/>
          <w:numId w:val="2"/>
        </w:numPr>
        <w:ind w:hanging="360"/>
        <w:contextualSpacing/>
        <w:rPr>
          <w:rFonts w:ascii="Calibri" w:eastAsia="Calibri" w:hAnsi="Calibri" w:cs="Calibri"/>
        </w:rPr>
      </w:pPr>
      <w:r>
        <w:rPr>
          <w:rFonts w:ascii="Calibri" w:eastAsia="Calibri" w:hAnsi="Calibri" w:cs="Calibri"/>
        </w:rPr>
        <w:t xml:space="preserve">Copies of </w:t>
      </w:r>
      <w:hyperlink r:id="rId7" w:history="1">
        <w:r w:rsidR="007C0519" w:rsidRPr="007C0519">
          <w:rPr>
            <w:rStyle w:val="Hyperlink"/>
            <w:rFonts w:ascii="Calibri" w:eastAsia="Calibri" w:hAnsi="Calibri" w:cs="Calibri"/>
          </w:rPr>
          <w:t>the constructive alignment matrix</w:t>
        </w:r>
      </w:hyperlink>
      <w:r w:rsidR="007C0519">
        <w:rPr>
          <w:rFonts w:ascii="Calibri" w:eastAsia="Calibri" w:hAnsi="Calibri" w:cs="Calibri"/>
        </w:rPr>
        <w:t xml:space="preserve"> </w:t>
      </w:r>
    </w:p>
    <w:p w14:paraId="12B97AF5" w14:textId="77777777" w:rsidR="005C4117" w:rsidRDefault="005C4117">
      <w:pPr>
        <w:pStyle w:val="normal0"/>
        <w:rPr>
          <w:rFonts w:ascii="Calibri" w:eastAsia="Calibri" w:hAnsi="Calibri" w:cs="Calibri"/>
        </w:rPr>
      </w:pPr>
    </w:p>
    <w:p w14:paraId="70AEBB81" w14:textId="77777777" w:rsidR="005C4117" w:rsidRDefault="005C4117">
      <w:pPr>
        <w:pStyle w:val="normal0"/>
        <w:rPr>
          <w:rFonts w:ascii="Calibri" w:eastAsia="Calibri" w:hAnsi="Calibri" w:cs="Calibri"/>
        </w:rPr>
      </w:pPr>
    </w:p>
    <w:p w14:paraId="7A5C2E09" w14:textId="77777777" w:rsidR="005C4117" w:rsidRDefault="007C0519">
      <w:pPr>
        <w:pStyle w:val="normal0"/>
        <w:rPr>
          <w:rFonts w:ascii="Calibri" w:eastAsia="Calibri" w:hAnsi="Calibri" w:cs="Calibri"/>
        </w:rPr>
      </w:pPr>
      <w:r>
        <w:rPr>
          <w:rFonts w:ascii="Calibri" w:eastAsia="Calibri" w:hAnsi="Calibri" w:cs="Calibri"/>
        </w:rPr>
        <w:t xml:space="preserve">Using the three steps below, as a guide, </w:t>
      </w:r>
      <w:r w:rsidR="00996C47">
        <w:rPr>
          <w:rFonts w:ascii="Calibri" w:eastAsia="Calibri" w:hAnsi="Calibri" w:cs="Calibri"/>
          <w:b/>
        </w:rPr>
        <w:t xml:space="preserve">complete </w:t>
      </w:r>
      <w:r>
        <w:rPr>
          <w:rFonts w:ascii="Calibri" w:eastAsia="Calibri" w:hAnsi="Calibri" w:cs="Calibri"/>
          <w:b/>
        </w:rPr>
        <w:t>the module alignment matrix.</w:t>
      </w:r>
      <w:r>
        <w:rPr>
          <w:rFonts w:ascii="Calibri" w:eastAsia="Calibri" w:hAnsi="Calibri" w:cs="Calibri"/>
        </w:rPr>
        <w:t xml:space="preserve">  (NB you may want to divide larger teams into small groups of 2-3 people for this first stage) </w:t>
      </w:r>
    </w:p>
    <w:p w14:paraId="3D5EF7F2" w14:textId="77777777" w:rsidR="005C4117" w:rsidRDefault="005C4117">
      <w:pPr>
        <w:pStyle w:val="normal0"/>
        <w:rPr>
          <w:rFonts w:ascii="Calibri" w:eastAsia="Calibri" w:hAnsi="Calibri" w:cs="Calibri"/>
        </w:rPr>
      </w:pPr>
    </w:p>
    <w:p w14:paraId="7F5ACF4F" w14:textId="77777777" w:rsidR="005C4117" w:rsidRDefault="007C0519">
      <w:pPr>
        <w:pStyle w:val="normal0"/>
        <w:rPr>
          <w:rFonts w:ascii="Calibri" w:eastAsia="Calibri" w:hAnsi="Calibri" w:cs="Calibri"/>
        </w:rPr>
      </w:pPr>
      <w:r>
        <w:rPr>
          <w:noProof/>
          <w:lang w:val="en-US"/>
        </w:rPr>
        <w:drawing>
          <wp:anchor distT="114300" distB="114300" distL="114300" distR="114300" simplePos="0" relativeHeight="251658240" behindDoc="0" locked="0" layoutInCell="1" hidden="0" allowOverlap="1" wp14:anchorId="734CC956" wp14:editId="63D4DCFB">
            <wp:simplePos x="0" y="0"/>
            <wp:positionH relativeFrom="margin">
              <wp:posOffset>-95249</wp:posOffset>
            </wp:positionH>
            <wp:positionV relativeFrom="paragraph">
              <wp:posOffset>95250</wp:posOffset>
            </wp:positionV>
            <wp:extent cx="604838" cy="628403"/>
            <wp:effectExtent l="0" t="0" r="0" b="0"/>
            <wp:wrapSquare wrapText="bothSides" distT="114300" distB="114300" distL="114300" distR="114300"/>
            <wp:docPr id="1" name="image2.png" descr="Screen Shot 2017-06-16 at 13.27.37.png"/>
            <wp:cNvGraphicFramePr/>
            <a:graphic xmlns:a="http://schemas.openxmlformats.org/drawingml/2006/main">
              <a:graphicData uri="http://schemas.openxmlformats.org/drawingml/2006/picture">
                <pic:pic xmlns:pic="http://schemas.openxmlformats.org/drawingml/2006/picture">
                  <pic:nvPicPr>
                    <pic:cNvPr id="0" name="image2.png" descr="Screen Shot 2017-06-16 at 13.27.37.png"/>
                    <pic:cNvPicPr preferRelativeResize="0"/>
                  </pic:nvPicPr>
                  <pic:blipFill>
                    <a:blip r:embed="rId8"/>
                    <a:srcRect/>
                    <a:stretch>
                      <a:fillRect/>
                    </a:stretch>
                  </pic:blipFill>
                  <pic:spPr>
                    <a:xfrm>
                      <a:off x="0" y="0"/>
                      <a:ext cx="604838" cy="628403"/>
                    </a:xfrm>
                    <a:prstGeom prst="rect">
                      <a:avLst/>
                    </a:prstGeom>
                    <a:ln/>
                  </pic:spPr>
                </pic:pic>
              </a:graphicData>
            </a:graphic>
          </wp:anchor>
        </w:drawing>
      </w:r>
    </w:p>
    <w:p w14:paraId="59D00614" w14:textId="77777777" w:rsidR="005C4117" w:rsidRDefault="005C4117">
      <w:pPr>
        <w:pStyle w:val="normal0"/>
        <w:rPr>
          <w:rFonts w:ascii="Calibri" w:eastAsia="Calibri" w:hAnsi="Calibri" w:cs="Calibri"/>
        </w:rPr>
      </w:pPr>
    </w:p>
    <w:p w14:paraId="1C861B30" w14:textId="77777777" w:rsidR="005C4117" w:rsidRDefault="007C0519">
      <w:pPr>
        <w:pStyle w:val="normal0"/>
        <w:rPr>
          <w:rFonts w:ascii="Calibri" w:eastAsia="Calibri" w:hAnsi="Calibri" w:cs="Calibri"/>
        </w:rPr>
      </w:pPr>
      <w:r>
        <w:rPr>
          <w:rFonts w:ascii="Calibri" w:eastAsia="Calibri" w:hAnsi="Calibri" w:cs="Calibri"/>
        </w:rPr>
        <w:t xml:space="preserve">Suggested Timings: </w:t>
      </w:r>
    </w:p>
    <w:p w14:paraId="5FCDC5D2" w14:textId="77777777" w:rsidR="005C4117" w:rsidRDefault="007C0519">
      <w:pPr>
        <w:pStyle w:val="normal0"/>
        <w:rPr>
          <w:rFonts w:ascii="Calibri" w:eastAsia="Calibri" w:hAnsi="Calibri" w:cs="Calibri"/>
          <w:b/>
        </w:rPr>
      </w:pPr>
      <w:r>
        <w:rPr>
          <w:rFonts w:ascii="Calibri" w:eastAsia="Calibri" w:hAnsi="Calibri" w:cs="Calibri"/>
        </w:rPr>
        <w:t>Steps 1- 3:  30 - 40 minutes</w:t>
      </w:r>
      <w:proofErr w:type="gramStart"/>
      <w:r>
        <w:rPr>
          <w:rFonts w:ascii="Calibri" w:eastAsia="Calibri" w:hAnsi="Calibri" w:cs="Calibri"/>
        </w:rPr>
        <w:t>;  step</w:t>
      </w:r>
      <w:proofErr w:type="gramEnd"/>
      <w:r>
        <w:rPr>
          <w:rFonts w:ascii="Calibri" w:eastAsia="Calibri" w:hAnsi="Calibri" w:cs="Calibri"/>
        </w:rPr>
        <w:t xml:space="preserve"> 4: 20 - 30 minutes.</w:t>
      </w:r>
    </w:p>
    <w:p w14:paraId="742AEAC5" w14:textId="77777777" w:rsidR="005C4117" w:rsidRDefault="005C4117">
      <w:pPr>
        <w:pStyle w:val="normal0"/>
        <w:rPr>
          <w:rFonts w:ascii="Calibri" w:eastAsia="Calibri" w:hAnsi="Calibri" w:cs="Calibri"/>
        </w:rPr>
      </w:pPr>
    </w:p>
    <w:p w14:paraId="2D7D6D78" w14:textId="77777777" w:rsidR="005C4117" w:rsidRDefault="005C4117">
      <w:pPr>
        <w:pStyle w:val="normal0"/>
        <w:rPr>
          <w:rFonts w:ascii="Calibri" w:eastAsia="Calibri" w:hAnsi="Calibri" w:cs="Calibri"/>
          <w:b/>
        </w:rPr>
      </w:pPr>
    </w:p>
    <w:p w14:paraId="3FDD6FA2" w14:textId="77777777" w:rsidR="005C4117" w:rsidRDefault="005C4117">
      <w:pPr>
        <w:pStyle w:val="normal0"/>
        <w:rPr>
          <w:rFonts w:ascii="Calibri" w:eastAsia="Calibri" w:hAnsi="Calibri" w:cs="Calibri"/>
          <w:b/>
        </w:rPr>
      </w:pPr>
    </w:p>
    <w:p w14:paraId="2D1067EE" w14:textId="77777777" w:rsidR="005C4117" w:rsidRDefault="007C0519">
      <w:pPr>
        <w:pStyle w:val="normal0"/>
        <w:rPr>
          <w:rFonts w:ascii="Calibri" w:eastAsia="Calibri" w:hAnsi="Calibri" w:cs="Calibri"/>
          <w:b/>
        </w:rPr>
      </w:pPr>
      <w:r>
        <w:rPr>
          <w:rFonts w:ascii="Calibri" w:eastAsia="Calibri" w:hAnsi="Calibri" w:cs="Calibri"/>
          <w:b/>
        </w:rPr>
        <w:t xml:space="preserve">Step 1: - Learning outcomes and Assessment Tasks </w:t>
      </w:r>
    </w:p>
    <w:p w14:paraId="696FD346" w14:textId="77777777" w:rsidR="005C4117" w:rsidRDefault="007C0519">
      <w:pPr>
        <w:pStyle w:val="normal0"/>
        <w:rPr>
          <w:rFonts w:ascii="Calibri" w:eastAsia="Calibri" w:hAnsi="Calibri" w:cs="Calibri"/>
        </w:rPr>
      </w:pPr>
      <w:r>
        <w:rPr>
          <w:rFonts w:ascii="Calibri" w:eastAsia="Calibri" w:hAnsi="Calibri" w:cs="Calibri"/>
        </w:rPr>
        <w:t xml:space="preserve">Look at your module learning outcomes. Is the active verb being assessed in each one?  </w:t>
      </w:r>
    </w:p>
    <w:p w14:paraId="02091F04" w14:textId="77777777" w:rsidR="005C4117" w:rsidRDefault="005C4117">
      <w:pPr>
        <w:pStyle w:val="normal0"/>
        <w:rPr>
          <w:rFonts w:ascii="Calibri" w:eastAsia="Calibri" w:hAnsi="Calibri" w:cs="Calibri"/>
          <w:i/>
        </w:rPr>
      </w:pPr>
    </w:p>
    <w:p w14:paraId="32F79639" w14:textId="77777777" w:rsidR="005C4117" w:rsidRDefault="007C0519">
      <w:pPr>
        <w:pStyle w:val="normal0"/>
        <w:rPr>
          <w:rFonts w:ascii="Calibri" w:eastAsia="Calibri" w:hAnsi="Calibri" w:cs="Calibri"/>
        </w:rPr>
      </w:pPr>
      <w:r>
        <w:rPr>
          <w:rFonts w:ascii="Calibri" w:eastAsia="Calibri" w:hAnsi="Calibri" w:cs="Calibri"/>
        </w:rPr>
        <w:t xml:space="preserve">You need to make sure that the active verb in your learning outcome is actually what will be assessed.  This should ensure that the assessment task will ask students to demonstrate the expected knowledge and/or skills necessary </w:t>
      </w:r>
      <w:proofErr w:type="gramStart"/>
      <w:r>
        <w:rPr>
          <w:rFonts w:ascii="Calibri" w:eastAsia="Calibri" w:hAnsi="Calibri" w:cs="Calibri"/>
        </w:rPr>
        <w:t>to  achieve</w:t>
      </w:r>
      <w:proofErr w:type="gramEnd"/>
      <w:r>
        <w:rPr>
          <w:rFonts w:ascii="Calibri" w:eastAsia="Calibri" w:hAnsi="Calibri" w:cs="Calibri"/>
        </w:rPr>
        <w:t xml:space="preserve"> one or more of the set module learning outcomes. </w:t>
      </w:r>
    </w:p>
    <w:p w14:paraId="5F4AE445" w14:textId="77777777" w:rsidR="005C4117" w:rsidRDefault="005C4117">
      <w:pPr>
        <w:pStyle w:val="normal0"/>
        <w:rPr>
          <w:rFonts w:ascii="Calibri" w:eastAsia="Calibri" w:hAnsi="Calibri" w:cs="Calibri"/>
        </w:rPr>
      </w:pPr>
    </w:p>
    <w:p w14:paraId="57241A8F" w14:textId="77777777" w:rsidR="005C4117" w:rsidRDefault="007C0519">
      <w:pPr>
        <w:pStyle w:val="normal0"/>
        <w:rPr>
          <w:rFonts w:ascii="Calibri" w:eastAsia="Calibri" w:hAnsi="Calibri" w:cs="Calibri"/>
        </w:rPr>
      </w:pPr>
      <w:r>
        <w:rPr>
          <w:rFonts w:ascii="Calibri" w:eastAsia="Calibri" w:hAnsi="Calibri" w:cs="Calibri"/>
          <w:i/>
        </w:rPr>
        <w:t xml:space="preserve">(If you are having any issues identifying or agreeing on appropriate active verbs you may find it useful to look at our Writing Learning Outcomes Activity). </w:t>
      </w:r>
    </w:p>
    <w:p w14:paraId="1F1BC495" w14:textId="77777777" w:rsidR="005C4117" w:rsidRDefault="005C4117">
      <w:pPr>
        <w:pStyle w:val="normal0"/>
        <w:rPr>
          <w:rFonts w:ascii="Calibri" w:eastAsia="Calibri" w:hAnsi="Calibri" w:cs="Calibri"/>
        </w:rPr>
      </w:pPr>
    </w:p>
    <w:p w14:paraId="0751396F" w14:textId="77777777" w:rsidR="005C4117" w:rsidRDefault="007C0519">
      <w:pPr>
        <w:pStyle w:val="normal0"/>
        <w:rPr>
          <w:rFonts w:ascii="Calibri" w:eastAsia="Calibri" w:hAnsi="Calibri" w:cs="Calibri"/>
          <w:b/>
        </w:rPr>
      </w:pPr>
      <w:r>
        <w:rPr>
          <w:rFonts w:ascii="Calibri" w:eastAsia="Calibri" w:hAnsi="Calibri" w:cs="Calibri"/>
          <w:b/>
        </w:rPr>
        <w:t>Step 2: Learning &amp; Teaching Activities and Assessment Tasks</w:t>
      </w:r>
    </w:p>
    <w:p w14:paraId="52151EBB" w14:textId="77777777" w:rsidR="005C4117" w:rsidRDefault="007C0519">
      <w:pPr>
        <w:pStyle w:val="normal0"/>
        <w:rPr>
          <w:rFonts w:ascii="Calibri" w:eastAsia="Calibri" w:hAnsi="Calibri" w:cs="Calibri"/>
        </w:rPr>
      </w:pPr>
      <w:r>
        <w:rPr>
          <w:rFonts w:ascii="Calibri" w:eastAsia="Calibri" w:hAnsi="Calibri" w:cs="Calibri"/>
        </w:rPr>
        <w:t xml:space="preserve">Thinking about the learning and teaching activities (LTAs) you have planned for the module, are they designed to support students to meet the assessment tasks? </w:t>
      </w:r>
    </w:p>
    <w:p w14:paraId="0F48C9BF" w14:textId="77777777" w:rsidR="005C4117" w:rsidRDefault="005C4117">
      <w:pPr>
        <w:pStyle w:val="normal0"/>
        <w:rPr>
          <w:rFonts w:ascii="Calibri" w:eastAsia="Calibri" w:hAnsi="Calibri" w:cs="Calibri"/>
        </w:rPr>
      </w:pPr>
    </w:p>
    <w:p w14:paraId="767067BF" w14:textId="77777777" w:rsidR="005C4117" w:rsidRDefault="007C0519">
      <w:pPr>
        <w:pStyle w:val="normal0"/>
        <w:rPr>
          <w:rFonts w:ascii="Calibri" w:eastAsia="Calibri" w:hAnsi="Calibri" w:cs="Calibri"/>
        </w:rPr>
      </w:pPr>
      <w:r>
        <w:rPr>
          <w:rFonts w:ascii="Calibri" w:eastAsia="Calibri" w:hAnsi="Calibri" w:cs="Calibri"/>
        </w:rPr>
        <w:t xml:space="preserve">For example, if an assignment task asks students to make a presentation and when you look at </w:t>
      </w:r>
      <w:proofErr w:type="gramStart"/>
      <w:r>
        <w:rPr>
          <w:rFonts w:ascii="Calibri" w:eastAsia="Calibri" w:hAnsi="Calibri" w:cs="Calibri"/>
        </w:rPr>
        <w:t xml:space="preserve">the  </w:t>
      </w:r>
      <w:proofErr w:type="spellStart"/>
      <w:r>
        <w:rPr>
          <w:rFonts w:ascii="Calibri" w:eastAsia="Calibri" w:hAnsi="Calibri" w:cs="Calibri"/>
        </w:rPr>
        <w:t>the</w:t>
      </w:r>
      <w:proofErr w:type="spellEnd"/>
      <w:proofErr w:type="gramEnd"/>
      <w:r>
        <w:rPr>
          <w:rFonts w:ascii="Calibri" w:eastAsia="Calibri" w:hAnsi="Calibri" w:cs="Calibri"/>
        </w:rPr>
        <w:t xml:space="preserve"> TLAs for the module there are activities which focus on developing effective presentation skills,  then the module is aligned.  If, on the other hand, there aren’t any activities that support developing presentation skills, then the module is not aligned. </w:t>
      </w:r>
    </w:p>
    <w:p w14:paraId="5148EF8A" w14:textId="77777777" w:rsidR="005C4117" w:rsidRDefault="005C4117">
      <w:pPr>
        <w:pStyle w:val="normal0"/>
        <w:rPr>
          <w:rFonts w:ascii="Calibri" w:eastAsia="Calibri" w:hAnsi="Calibri" w:cs="Calibri"/>
        </w:rPr>
      </w:pPr>
    </w:p>
    <w:p w14:paraId="761A635C" w14:textId="77777777" w:rsidR="005C4117" w:rsidRDefault="007C0519">
      <w:pPr>
        <w:pStyle w:val="normal0"/>
        <w:rPr>
          <w:rFonts w:ascii="Calibri" w:eastAsia="Calibri" w:hAnsi="Calibri" w:cs="Calibri"/>
          <w:i/>
        </w:rPr>
      </w:pPr>
      <w:proofErr w:type="gramStart"/>
      <w:r>
        <w:rPr>
          <w:rFonts w:ascii="Calibri" w:eastAsia="Calibri" w:hAnsi="Calibri" w:cs="Calibri"/>
          <w:i/>
        </w:rPr>
        <w:lastRenderedPageBreak/>
        <w:t>( You</w:t>
      </w:r>
      <w:proofErr w:type="gramEnd"/>
      <w:r>
        <w:rPr>
          <w:rFonts w:ascii="Calibri" w:eastAsia="Calibri" w:hAnsi="Calibri" w:cs="Calibri"/>
          <w:i/>
        </w:rPr>
        <w:t xml:space="preserve"> might find it useful to  look at/use our Quick Planning Sheet to help  to help you (re)design your LTA). </w:t>
      </w:r>
    </w:p>
    <w:p w14:paraId="6D62C5A4" w14:textId="77777777" w:rsidR="005C4117" w:rsidRDefault="005C4117">
      <w:pPr>
        <w:pStyle w:val="normal0"/>
        <w:rPr>
          <w:rFonts w:ascii="Calibri" w:eastAsia="Calibri" w:hAnsi="Calibri" w:cs="Calibri"/>
        </w:rPr>
      </w:pPr>
    </w:p>
    <w:p w14:paraId="01452349" w14:textId="77777777" w:rsidR="005C4117" w:rsidRDefault="007C0519">
      <w:pPr>
        <w:pStyle w:val="normal0"/>
        <w:rPr>
          <w:rFonts w:ascii="Calibri" w:eastAsia="Calibri" w:hAnsi="Calibri" w:cs="Calibri"/>
          <w:b/>
        </w:rPr>
      </w:pPr>
      <w:r>
        <w:rPr>
          <w:rFonts w:ascii="Calibri" w:eastAsia="Calibri" w:hAnsi="Calibri" w:cs="Calibri"/>
          <w:b/>
        </w:rPr>
        <w:t>Step 3: Assessment Tasks</w:t>
      </w:r>
    </w:p>
    <w:p w14:paraId="546760FD" w14:textId="77777777" w:rsidR="005C4117" w:rsidRDefault="007C0519">
      <w:pPr>
        <w:pStyle w:val="normal0"/>
        <w:rPr>
          <w:rFonts w:ascii="Calibri" w:eastAsia="Calibri" w:hAnsi="Calibri" w:cs="Calibri"/>
        </w:rPr>
      </w:pPr>
      <w:r>
        <w:rPr>
          <w:rFonts w:ascii="Calibri" w:eastAsia="Calibri" w:hAnsi="Calibri" w:cs="Calibri"/>
        </w:rPr>
        <w:t xml:space="preserve">When deciding on the number (and type) of assessments, your learning outcomes should </w:t>
      </w:r>
      <w:proofErr w:type="gramStart"/>
      <w:r>
        <w:rPr>
          <w:rFonts w:ascii="Calibri" w:eastAsia="Calibri" w:hAnsi="Calibri" w:cs="Calibri"/>
        </w:rPr>
        <w:t>act</w:t>
      </w:r>
      <w:proofErr w:type="gramEnd"/>
      <w:r>
        <w:rPr>
          <w:rFonts w:ascii="Calibri" w:eastAsia="Calibri" w:hAnsi="Calibri" w:cs="Calibri"/>
        </w:rPr>
        <w:t xml:space="preserve"> as the basis of how many skills or knowledge areas should be demonstrated in each assessment task.  </w:t>
      </w:r>
    </w:p>
    <w:p w14:paraId="1D00AFF7" w14:textId="77777777" w:rsidR="005C4117" w:rsidRDefault="005C4117">
      <w:pPr>
        <w:pStyle w:val="normal0"/>
        <w:rPr>
          <w:rFonts w:ascii="Calibri" w:eastAsia="Calibri" w:hAnsi="Calibri" w:cs="Calibri"/>
        </w:rPr>
      </w:pPr>
    </w:p>
    <w:p w14:paraId="3E6B64CE" w14:textId="77777777" w:rsidR="005C4117" w:rsidRDefault="00996C47">
      <w:pPr>
        <w:pStyle w:val="normal0"/>
        <w:rPr>
          <w:rFonts w:ascii="Calibri" w:eastAsia="Calibri" w:hAnsi="Calibri" w:cs="Calibri"/>
        </w:rPr>
      </w:pPr>
      <w:r>
        <w:rPr>
          <w:rFonts w:ascii="Calibri" w:eastAsia="Calibri" w:hAnsi="Calibri" w:cs="Calibri"/>
        </w:rPr>
        <w:t xml:space="preserve">Look at your module </w:t>
      </w:r>
      <w:r w:rsidR="007C0519">
        <w:rPr>
          <w:rFonts w:ascii="Calibri" w:eastAsia="Calibri" w:hAnsi="Calibri" w:cs="Calibri"/>
        </w:rPr>
        <w:t xml:space="preserve">assessment tasks. Are they actually aligned to different skills and/or knowledge presentation?  </w:t>
      </w:r>
    </w:p>
    <w:p w14:paraId="39071704" w14:textId="77777777" w:rsidR="005C4117" w:rsidRDefault="005C4117">
      <w:pPr>
        <w:pStyle w:val="normal0"/>
        <w:rPr>
          <w:rFonts w:ascii="Calibri" w:eastAsia="Calibri" w:hAnsi="Calibri" w:cs="Calibri"/>
        </w:rPr>
      </w:pPr>
    </w:p>
    <w:p w14:paraId="600AC8AC" w14:textId="77777777" w:rsidR="005C4117" w:rsidRDefault="007C0519">
      <w:pPr>
        <w:pStyle w:val="normal0"/>
        <w:rPr>
          <w:rFonts w:ascii="Calibri" w:eastAsia="Calibri" w:hAnsi="Calibri" w:cs="Calibri"/>
        </w:rPr>
      </w:pPr>
      <w:r>
        <w:rPr>
          <w:rFonts w:ascii="Calibri" w:eastAsia="Calibri" w:hAnsi="Calibri" w:cs="Calibri"/>
        </w:rPr>
        <w:t>If two assessments are measuring the same knowledge/skills/learning outcomes, you need to consider if they are distinct tasks.  Are both assessment task</w:t>
      </w:r>
      <w:r w:rsidR="00996C47">
        <w:rPr>
          <w:rFonts w:ascii="Calibri" w:eastAsia="Calibri" w:hAnsi="Calibri" w:cs="Calibri"/>
        </w:rPr>
        <w:t>s</w:t>
      </w:r>
      <w:r>
        <w:rPr>
          <w:rFonts w:ascii="Calibri" w:eastAsia="Calibri" w:hAnsi="Calibri" w:cs="Calibri"/>
        </w:rPr>
        <w:t xml:space="preserve"> really necessary? Are they actually a staged assessment? </w:t>
      </w:r>
    </w:p>
    <w:p w14:paraId="18C14E9F" w14:textId="77777777" w:rsidR="005C4117" w:rsidRDefault="005C4117">
      <w:pPr>
        <w:pStyle w:val="normal0"/>
        <w:rPr>
          <w:rFonts w:ascii="Calibri" w:eastAsia="Calibri" w:hAnsi="Calibri" w:cs="Calibri"/>
        </w:rPr>
      </w:pPr>
    </w:p>
    <w:p w14:paraId="4AF1DEF6" w14:textId="77777777" w:rsidR="005C4117" w:rsidRDefault="007C0519">
      <w:pPr>
        <w:pStyle w:val="normal0"/>
        <w:rPr>
          <w:rFonts w:ascii="Calibri" w:eastAsia="Calibri" w:hAnsi="Calibri" w:cs="Calibri"/>
          <w:b/>
        </w:rPr>
      </w:pPr>
      <w:r>
        <w:rPr>
          <w:rFonts w:ascii="Calibri" w:eastAsia="Calibri" w:hAnsi="Calibri" w:cs="Calibri"/>
          <w:b/>
        </w:rPr>
        <w:t>Step 4: Feedback, reflection and next steps</w:t>
      </w:r>
    </w:p>
    <w:p w14:paraId="3C035BDC" w14:textId="77777777" w:rsidR="005C4117" w:rsidRDefault="005C4117">
      <w:pPr>
        <w:pStyle w:val="normal0"/>
        <w:rPr>
          <w:rFonts w:ascii="Calibri" w:eastAsia="Calibri" w:hAnsi="Calibri" w:cs="Calibri"/>
        </w:rPr>
      </w:pPr>
    </w:p>
    <w:p w14:paraId="67E7CE40" w14:textId="77777777" w:rsidR="005C4117" w:rsidRDefault="007C0519">
      <w:pPr>
        <w:pStyle w:val="normal0"/>
        <w:rPr>
          <w:rFonts w:ascii="Calibri" w:eastAsia="Calibri" w:hAnsi="Calibri" w:cs="Calibri"/>
        </w:rPr>
      </w:pPr>
      <w:r>
        <w:rPr>
          <w:rFonts w:ascii="Calibri" w:eastAsia="Calibri" w:hAnsi="Calibri" w:cs="Calibri"/>
        </w:rPr>
        <w:t xml:space="preserve">Share and reflect on the outcomes from each group.    </w:t>
      </w:r>
    </w:p>
    <w:p w14:paraId="42E06A75" w14:textId="77777777" w:rsidR="005C4117" w:rsidRDefault="005C4117">
      <w:pPr>
        <w:pStyle w:val="normal0"/>
        <w:rPr>
          <w:rFonts w:ascii="Calibri" w:eastAsia="Calibri" w:hAnsi="Calibri" w:cs="Calibri"/>
        </w:rPr>
      </w:pPr>
    </w:p>
    <w:p w14:paraId="3660D1FD" w14:textId="77777777" w:rsidR="005C4117" w:rsidRDefault="007C0519">
      <w:pPr>
        <w:pStyle w:val="normal0"/>
        <w:numPr>
          <w:ilvl w:val="0"/>
          <w:numId w:val="1"/>
        </w:numPr>
        <w:ind w:hanging="360"/>
        <w:contextualSpacing/>
        <w:rPr>
          <w:rFonts w:ascii="Calibri" w:eastAsia="Calibri" w:hAnsi="Calibri" w:cs="Calibri"/>
        </w:rPr>
      </w:pPr>
      <w:r>
        <w:rPr>
          <w:rFonts w:ascii="Calibri" w:eastAsia="Calibri" w:hAnsi="Calibri" w:cs="Calibri"/>
        </w:rPr>
        <w:t xml:space="preserve">As a group discuss and agree on what steps you will take to address any mismatches that the activity highlighted. </w:t>
      </w:r>
    </w:p>
    <w:p w14:paraId="3B649553" w14:textId="77777777" w:rsidR="005C4117" w:rsidRDefault="007C0519">
      <w:pPr>
        <w:pStyle w:val="normal0"/>
        <w:numPr>
          <w:ilvl w:val="0"/>
          <w:numId w:val="1"/>
        </w:numPr>
        <w:ind w:hanging="360"/>
        <w:contextualSpacing/>
        <w:rPr>
          <w:rFonts w:ascii="Calibri" w:eastAsia="Calibri" w:hAnsi="Calibri" w:cs="Calibri"/>
        </w:rPr>
      </w:pPr>
      <w:r>
        <w:rPr>
          <w:rFonts w:ascii="Calibri" w:eastAsia="Calibri" w:hAnsi="Calibri" w:cs="Calibri"/>
        </w:rPr>
        <w:t xml:space="preserve">Complete a revised version of the matrix.  </w:t>
      </w:r>
    </w:p>
    <w:p w14:paraId="1CC176C2" w14:textId="77777777" w:rsidR="005C4117" w:rsidRDefault="007C0519">
      <w:pPr>
        <w:pStyle w:val="normal0"/>
        <w:numPr>
          <w:ilvl w:val="0"/>
          <w:numId w:val="1"/>
        </w:numPr>
        <w:ind w:hanging="360"/>
        <w:contextualSpacing/>
        <w:rPr>
          <w:rFonts w:ascii="Calibri" w:eastAsia="Calibri" w:hAnsi="Calibri" w:cs="Calibri"/>
        </w:rPr>
      </w:pPr>
      <w:r>
        <w:rPr>
          <w:rFonts w:ascii="Calibri" w:eastAsia="Calibri" w:hAnsi="Calibri" w:cs="Calibri"/>
        </w:rPr>
        <w:t xml:space="preserve">Agree a plan on how and when you are going update your learning outcomes, teaching and learning activities and assessment tasks.     </w:t>
      </w:r>
    </w:p>
    <w:p w14:paraId="44F5AFA4" w14:textId="77777777" w:rsidR="005C4117" w:rsidRDefault="005C4117">
      <w:pPr>
        <w:pStyle w:val="normal0"/>
        <w:rPr>
          <w:rFonts w:ascii="Calibri" w:eastAsia="Calibri" w:hAnsi="Calibri" w:cs="Calibri"/>
        </w:rPr>
      </w:pPr>
    </w:p>
    <w:p w14:paraId="20600524" w14:textId="77777777" w:rsidR="005C4117" w:rsidRDefault="005C4117">
      <w:pPr>
        <w:pStyle w:val="normal0"/>
      </w:pPr>
    </w:p>
    <w:p w14:paraId="1EB1F266" w14:textId="77777777" w:rsidR="00996C47" w:rsidRDefault="00996C47">
      <w:pPr>
        <w:pStyle w:val="normal0"/>
      </w:pPr>
    </w:p>
    <w:p w14:paraId="2BACEF00" w14:textId="77777777" w:rsidR="00996C47" w:rsidRDefault="00996C47">
      <w:pPr>
        <w:pStyle w:val="normal0"/>
      </w:pPr>
    </w:p>
    <w:p w14:paraId="24599277" w14:textId="77777777" w:rsidR="00996C47" w:rsidRDefault="00996C47">
      <w:pPr>
        <w:pStyle w:val="normal0"/>
      </w:pPr>
    </w:p>
    <w:p w14:paraId="1B54B34D" w14:textId="77777777" w:rsidR="00996C47" w:rsidRDefault="00996C47">
      <w:pPr>
        <w:pStyle w:val="normal0"/>
      </w:pPr>
    </w:p>
    <w:p w14:paraId="1B6F632C" w14:textId="77777777" w:rsidR="00996C47" w:rsidRDefault="00996C47">
      <w:pPr>
        <w:pStyle w:val="normal0"/>
      </w:pPr>
    </w:p>
    <w:p w14:paraId="1B3C4C6E" w14:textId="77777777" w:rsidR="00996C47" w:rsidRDefault="00996C47">
      <w:pPr>
        <w:pStyle w:val="normal0"/>
      </w:pPr>
      <w:r>
        <w:rPr>
          <w:noProof/>
          <w:lang w:val="en-US"/>
        </w:rPr>
        <mc:AlternateContent>
          <mc:Choice Requires="wps">
            <w:drawing>
              <wp:anchor distT="0" distB="0" distL="114300" distR="114300" simplePos="0" relativeHeight="251660288" behindDoc="0" locked="0" layoutInCell="1" allowOverlap="1" wp14:anchorId="782E6305" wp14:editId="2699AEDA">
                <wp:simplePos x="0" y="0"/>
                <wp:positionH relativeFrom="column">
                  <wp:posOffset>457200</wp:posOffset>
                </wp:positionH>
                <wp:positionV relativeFrom="paragraph">
                  <wp:posOffset>2642870</wp:posOffset>
                </wp:positionV>
                <wp:extent cx="54864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D5BABB" w14:textId="77777777" w:rsidR="007C0519" w:rsidRDefault="007C0519" w:rsidP="00996C47">
                            <w:pPr>
                              <w:rPr>
                                <w:sz w:val="18"/>
                                <w:szCs w:val="18"/>
                              </w:rPr>
                            </w:pPr>
                            <w:r w:rsidRPr="002A475A">
                              <w:rPr>
                                <w:sz w:val="18"/>
                                <w:szCs w:val="18"/>
                              </w:rPr>
                              <w:t xml:space="preserve">This activity has been developed by Academic Quality and Development, GCU and is licensed under a Creative Commons Attribution Non-Commercial </w:t>
                            </w:r>
                            <w:proofErr w:type="spellStart"/>
                            <w:r w:rsidRPr="002A475A">
                              <w:rPr>
                                <w:sz w:val="18"/>
                                <w:szCs w:val="18"/>
                              </w:rPr>
                              <w:t>ShareAlike</w:t>
                            </w:r>
                            <w:proofErr w:type="spellEnd"/>
                            <w:r w:rsidRPr="002A475A">
                              <w:rPr>
                                <w:sz w:val="18"/>
                                <w:szCs w:val="18"/>
                              </w:rPr>
                              <w:t xml:space="preserve"> 4.0 International Licence</w:t>
                            </w:r>
                            <w:r>
                              <w:rPr>
                                <w:sz w:val="18"/>
                                <w:szCs w:val="18"/>
                              </w:rPr>
                              <w:t>.</w:t>
                            </w:r>
                          </w:p>
                          <w:p w14:paraId="52699A75" w14:textId="77777777" w:rsidR="007C0519" w:rsidRDefault="007C0519" w:rsidP="00996C47">
                            <w:pPr>
                              <w:rPr>
                                <w:sz w:val="18"/>
                                <w:szCs w:val="18"/>
                              </w:rPr>
                            </w:pPr>
                          </w:p>
                          <w:p w14:paraId="38576487" w14:textId="77777777" w:rsidR="007C0519" w:rsidRPr="002A475A" w:rsidRDefault="007C0519" w:rsidP="00996C47">
                            <w:pPr>
                              <w:jc w:val="center"/>
                              <w:rPr>
                                <w:rFonts w:ascii="Helvetica" w:eastAsia="Times New Roman" w:hAnsi="Helvetica" w:cs="Times New Roman"/>
                                <w:color w:val="auto"/>
                                <w:sz w:val="18"/>
                                <w:szCs w:val="18"/>
                              </w:rPr>
                            </w:pPr>
                            <w:r w:rsidRPr="002A475A">
                              <w:rPr>
                                <w:rFonts w:ascii="Helvetica" w:eastAsia="Times New Roman" w:hAnsi="Helvetica" w:cs="Times New Roman"/>
                                <w:noProof/>
                                <w:color w:val="auto"/>
                                <w:sz w:val="18"/>
                                <w:szCs w:val="18"/>
                                <w:lang w:val="en-US"/>
                              </w:rPr>
                              <w:drawing>
                                <wp:inline distT="0" distB="0" distL="0" distR="0" wp14:anchorId="51454A3E" wp14:editId="6A3E1E43">
                                  <wp:extent cx="656956" cy="323636"/>
                                  <wp:effectExtent l="0" t="0" r="3810" b="6985"/>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9 at 11.02.02.png"/>
                                          <pic:cNvPicPr/>
                                        </pic:nvPicPr>
                                        <pic:blipFill>
                                          <a:blip r:embed="rId10">
                                            <a:extLst>
                                              <a:ext uri="{28A0092B-C50C-407E-A947-70E740481C1C}">
                                                <a14:useLocalDpi xmlns:a14="http://schemas.microsoft.com/office/drawing/2010/main" val="0"/>
                                              </a:ext>
                                            </a:extLst>
                                          </a:blip>
                                          <a:stretch>
                                            <a:fillRect/>
                                          </a:stretch>
                                        </pic:blipFill>
                                        <pic:spPr>
                                          <a:xfrm>
                                            <a:off x="0" y="0"/>
                                            <a:ext cx="657527" cy="323917"/>
                                          </a:xfrm>
                                          <a:prstGeom prst="rect">
                                            <a:avLst/>
                                          </a:prstGeom>
                                        </pic:spPr>
                                      </pic:pic>
                                    </a:graphicData>
                                  </a:graphic>
                                </wp:inline>
                              </w:drawing>
                            </w:r>
                          </w:p>
                          <w:p w14:paraId="0BB869B6" w14:textId="77777777" w:rsidR="007C0519" w:rsidRDefault="007C0519" w:rsidP="00996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6pt;margin-top:208.1pt;width:6in;height:1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" filled="f" stroked="f">
                <v:textbox>
                  <w:txbxContent>
                    <w:p w14:paraId="70D5BABB" w14:textId="77777777" w:rsidR="007C0519" w:rsidRDefault="007C0519" w:rsidP="00996C47">
                      <w:pPr>
                        <w:rPr>
                          <w:sz w:val="18"/>
                          <w:szCs w:val="18"/>
                        </w:rPr>
                      </w:pPr>
                      <w:r w:rsidRPr="002A475A">
                        <w:rPr>
                          <w:sz w:val="18"/>
                          <w:szCs w:val="18"/>
                        </w:rPr>
                        <w:t xml:space="preserve">This activity has been developed by Academic Quality and Development, GCU and is licensed under a Creative Commons Attribution Non-Commercial </w:t>
                      </w:r>
                      <w:proofErr w:type="spellStart"/>
                      <w:r w:rsidRPr="002A475A">
                        <w:rPr>
                          <w:sz w:val="18"/>
                          <w:szCs w:val="18"/>
                        </w:rPr>
                        <w:t>ShareAlike</w:t>
                      </w:r>
                      <w:proofErr w:type="spellEnd"/>
                      <w:r w:rsidRPr="002A475A">
                        <w:rPr>
                          <w:sz w:val="18"/>
                          <w:szCs w:val="18"/>
                        </w:rPr>
                        <w:t xml:space="preserve"> 4.0 International Licence</w:t>
                      </w:r>
                      <w:r>
                        <w:rPr>
                          <w:sz w:val="18"/>
                          <w:szCs w:val="18"/>
                        </w:rPr>
                        <w:t>.</w:t>
                      </w:r>
                    </w:p>
                    <w:p w14:paraId="52699A75" w14:textId="77777777" w:rsidR="007C0519" w:rsidRDefault="007C0519" w:rsidP="00996C47">
                      <w:pPr>
                        <w:rPr>
                          <w:sz w:val="18"/>
                          <w:szCs w:val="18"/>
                        </w:rPr>
                      </w:pPr>
                    </w:p>
                    <w:p w14:paraId="38576487" w14:textId="77777777" w:rsidR="007C0519" w:rsidRPr="002A475A" w:rsidRDefault="007C0519" w:rsidP="00996C47">
                      <w:pPr>
                        <w:jc w:val="center"/>
                        <w:rPr>
                          <w:rFonts w:ascii="Helvetica" w:eastAsia="Times New Roman" w:hAnsi="Helvetica" w:cs="Times New Roman"/>
                          <w:color w:val="auto"/>
                          <w:sz w:val="18"/>
                          <w:szCs w:val="18"/>
                        </w:rPr>
                      </w:pPr>
                      <w:r w:rsidRPr="002A475A">
                        <w:rPr>
                          <w:rFonts w:ascii="Helvetica" w:eastAsia="Times New Roman" w:hAnsi="Helvetica" w:cs="Times New Roman"/>
                          <w:noProof/>
                          <w:color w:val="auto"/>
                          <w:sz w:val="18"/>
                          <w:szCs w:val="18"/>
                          <w:lang w:val="en-US"/>
                        </w:rPr>
                        <w:drawing>
                          <wp:inline distT="0" distB="0" distL="0" distR="0" wp14:anchorId="51454A3E" wp14:editId="6A3E1E43">
                            <wp:extent cx="656956" cy="323636"/>
                            <wp:effectExtent l="0" t="0" r="3810" b="6985"/>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9 at 11.02.02.png"/>
                                    <pic:cNvPicPr/>
                                  </pic:nvPicPr>
                                  <pic:blipFill>
                                    <a:blip r:embed="rId10">
                                      <a:extLst>
                                        <a:ext uri="{28A0092B-C50C-407E-A947-70E740481C1C}">
                                          <a14:useLocalDpi xmlns:a14="http://schemas.microsoft.com/office/drawing/2010/main" val="0"/>
                                        </a:ext>
                                      </a:extLst>
                                    </a:blip>
                                    <a:stretch>
                                      <a:fillRect/>
                                    </a:stretch>
                                  </pic:blipFill>
                                  <pic:spPr>
                                    <a:xfrm>
                                      <a:off x="0" y="0"/>
                                      <a:ext cx="657527" cy="323917"/>
                                    </a:xfrm>
                                    <a:prstGeom prst="rect">
                                      <a:avLst/>
                                    </a:prstGeom>
                                  </pic:spPr>
                                </pic:pic>
                              </a:graphicData>
                            </a:graphic>
                          </wp:inline>
                        </w:drawing>
                      </w:r>
                    </w:p>
                    <w:p w14:paraId="0BB869B6" w14:textId="77777777" w:rsidR="007C0519" w:rsidRDefault="007C0519" w:rsidP="00996C47"/>
                  </w:txbxContent>
                </v:textbox>
                <w10:wrap type="square"/>
              </v:shape>
            </w:pict>
          </mc:Fallback>
        </mc:AlternateContent>
      </w:r>
    </w:p>
    <w:sectPr w:rsidR="00996C4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54DE7"/>
    <w:multiLevelType w:val="multilevel"/>
    <w:tmpl w:val="97EEF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15F0AED"/>
    <w:multiLevelType w:val="multilevel"/>
    <w:tmpl w:val="C9CE7A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
  <w:rsids>
    <w:rsidRoot w:val="005C4117"/>
    <w:rsid w:val="005C4117"/>
    <w:rsid w:val="007727F5"/>
    <w:rsid w:val="007C0519"/>
    <w:rsid w:val="00996C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5B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96C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6C47"/>
    <w:rPr>
      <w:rFonts w:ascii="Lucida Grande" w:hAnsi="Lucida Grande" w:cs="Lucida Grande"/>
      <w:sz w:val="18"/>
      <w:szCs w:val="18"/>
    </w:rPr>
  </w:style>
  <w:style w:type="character" w:styleId="Hyperlink">
    <w:name w:val="Hyperlink"/>
    <w:basedOn w:val="DefaultParagraphFont"/>
    <w:uiPriority w:val="99"/>
    <w:unhideWhenUsed/>
    <w:rsid w:val="007C05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96C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6C47"/>
    <w:rPr>
      <w:rFonts w:ascii="Lucida Grande" w:hAnsi="Lucida Grande" w:cs="Lucida Grande"/>
      <w:sz w:val="18"/>
      <w:szCs w:val="18"/>
    </w:rPr>
  </w:style>
  <w:style w:type="character" w:styleId="Hyperlink">
    <w:name w:val="Hyperlink"/>
    <w:basedOn w:val="DefaultParagraphFont"/>
    <w:uiPriority w:val="99"/>
    <w:unhideWhenUsed/>
    <w:rsid w:val="007C0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dshare.gcu.ac.uk/2725/" TargetMode="External"/><Relationship Id="rId7" Type="http://schemas.openxmlformats.org/officeDocument/2006/relationships/hyperlink" Target="http://edshare.gcu.ac.uk/2724/" TargetMode="External"/><Relationship Id="rId8" Type="http://schemas.openxmlformats.org/officeDocument/2006/relationships/image" Target="media/image1.png"/><Relationship Id="rId9" Type="http://schemas.openxmlformats.org/officeDocument/2006/relationships/hyperlink" Target="https://creativecommons.org/licenses/by-nc-sa/4.0/"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2543</Characters>
  <Application>Microsoft Macintosh Word</Application>
  <DocSecurity>0</DocSecurity>
  <Lines>21</Lines>
  <Paragraphs>5</Paragraphs>
  <ScaleCrop>false</ScaleCrop>
  <Company>Glasgow Caledonian University</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MacNeill, Sheila</cp:lastModifiedBy>
  <cp:revision>3</cp:revision>
  <dcterms:created xsi:type="dcterms:W3CDTF">2017-06-22T09:48:00Z</dcterms:created>
  <dcterms:modified xsi:type="dcterms:W3CDTF">2017-06-22T10:16:00Z</dcterms:modified>
</cp:coreProperties>
</file>