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A05BDE" w14:textId="78ED48D3" w:rsidR="00FC3782" w:rsidRDefault="00FC3782" w:rsidP="00C64902">
      <w:pPr>
        <w:jc w:val="center"/>
        <w:rPr>
          <w:b/>
          <w:sz w:val="24"/>
          <w:szCs w:val="24"/>
        </w:rPr>
      </w:pPr>
      <w:r w:rsidRPr="00C64902">
        <w:rPr>
          <w:b/>
          <w:sz w:val="24"/>
          <w:szCs w:val="24"/>
        </w:rPr>
        <w:t xml:space="preserve">Overview of the Institution and its </w:t>
      </w:r>
      <w:r w:rsidR="00AE7C21" w:rsidRPr="00C64902">
        <w:rPr>
          <w:b/>
          <w:sz w:val="24"/>
          <w:szCs w:val="24"/>
        </w:rPr>
        <w:t xml:space="preserve">structures in </w:t>
      </w:r>
      <w:r w:rsidRPr="00C64902">
        <w:rPr>
          <w:b/>
          <w:sz w:val="24"/>
          <w:szCs w:val="24"/>
        </w:rPr>
        <w:t>sup</w:t>
      </w:r>
      <w:r w:rsidR="00C64902">
        <w:rPr>
          <w:b/>
          <w:sz w:val="24"/>
          <w:szCs w:val="24"/>
        </w:rPr>
        <w:t xml:space="preserve">port of the Concordat Principles - </w:t>
      </w:r>
      <w:r w:rsidR="00712558" w:rsidRPr="00C64902">
        <w:rPr>
          <w:b/>
          <w:sz w:val="24"/>
          <w:szCs w:val="24"/>
        </w:rPr>
        <w:t>November</w:t>
      </w:r>
      <w:r w:rsidRPr="00C64902">
        <w:rPr>
          <w:b/>
          <w:sz w:val="24"/>
          <w:szCs w:val="24"/>
        </w:rPr>
        <w:t xml:space="preserve"> 2017</w:t>
      </w:r>
    </w:p>
    <w:p w14:paraId="75DEC5E0" w14:textId="77777777" w:rsidR="00C64902" w:rsidRPr="00C64902" w:rsidRDefault="00C64902" w:rsidP="00C64902">
      <w:pPr>
        <w:jc w:val="center"/>
        <w:rPr>
          <w:b/>
          <w:sz w:val="24"/>
          <w:szCs w:val="24"/>
        </w:rPr>
      </w:pPr>
      <w:bookmarkStart w:id="0" w:name="_GoBack"/>
      <w:bookmarkEnd w:id="0"/>
    </w:p>
    <w:p w14:paraId="59F12864" w14:textId="77777777" w:rsidR="00B16DB9" w:rsidRPr="00963739" w:rsidRDefault="00B16DB9" w:rsidP="00D86D59">
      <w:pPr>
        <w:pStyle w:val="Default"/>
        <w:rPr>
          <w:b/>
          <w:sz w:val="22"/>
          <w:szCs w:val="22"/>
        </w:rPr>
      </w:pPr>
      <w:r w:rsidRPr="00963739">
        <w:rPr>
          <w:b/>
          <w:sz w:val="22"/>
          <w:szCs w:val="22"/>
        </w:rPr>
        <w:t>Target Audience for the Concordat with numbers and job titles</w:t>
      </w:r>
    </w:p>
    <w:p w14:paraId="13A76EE1" w14:textId="77777777" w:rsidR="00D86D59" w:rsidRPr="00963739" w:rsidRDefault="00D86D59" w:rsidP="00D86D59">
      <w:pPr>
        <w:pStyle w:val="Default"/>
        <w:rPr>
          <w:sz w:val="22"/>
          <w:szCs w:val="22"/>
        </w:rPr>
      </w:pPr>
      <w:r w:rsidRPr="00963739">
        <w:rPr>
          <w:sz w:val="22"/>
          <w:szCs w:val="22"/>
        </w:rPr>
        <w:t>At Glasgow Caledonian University the target audience for the Concordat to Support the Career Development of Researchers includes all staff developing their research careers</w:t>
      </w:r>
      <w:r w:rsidR="00B33A84">
        <w:rPr>
          <w:sz w:val="22"/>
          <w:szCs w:val="22"/>
        </w:rPr>
        <w:t xml:space="preserve">, pursued either as </w:t>
      </w:r>
      <w:r w:rsidRPr="00963739">
        <w:rPr>
          <w:sz w:val="22"/>
          <w:szCs w:val="22"/>
        </w:rPr>
        <w:t xml:space="preserve">contract research staff (approx. 70) </w:t>
      </w:r>
      <w:r w:rsidR="00B33A84">
        <w:rPr>
          <w:sz w:val="22"/>
          <w:szCs w:val="22"/>
        </w:rPr>
        <w:t xml:space="preserve">or </w:t>
      </w:r>
      <w:r w:rsidRPr="00963739">
        <w:rPr>
          <w:sz w:val="22"/>
          <w:szCs w:val="22"/>
        </w:rPr>
        <w:t xml:space="preserve">academic staff who </w:t>
      </w:r>
      <w:r w:rsidR="00B33A84">
        <w:rPr>
          <w:sz w:val="22"/>
          <w:szCs w:val="22"/>
        </w:rPr>
        <w:t xml:space="preserve">seek to generate </w:t>
      </w:r>
      <w:r w:rsidRPr="00963739">
        <w:rPr>
          <w:sz w:val="22"/>
          <w:szCs w:val="22"/>
        </w:rPr>
        <w:t>research outputs</w:t>
      </w:r>
      <w:r w:rsidR="00B33A84">
        <w:rPr>
          <w:sz w:val="22"/>
          <w:szCs w:val="22"/>
        </w:rPr>
        <w:t xml:space="preserve"> and income as well as </w:t>
      </w:r>
      <w:r w:rsidRPr="00963739">
        <w:rPr>
          <w:sz w:val="22"/>
          <w:szCs w:val="22"/>
        </w:rPr>
        <w:t>supervis</w:t>
      </w:r>
      <w:r w:rsidR="00B33A84">
        <w:rPr>
          <w:sz w:val="22"/>
          <w:szCs w:val="22"/>
        </w:rPr>
        <w:t>e</w:t>
      </w:r>
      <w:r w:rsidRPr="00963739">
        <w:rPr>
          <w:sz w:val="22"/>
          <w:szCs w:val="22"/>
        </w:rPr>
        <w:t xml:space="preserve"> research students (approx. 500).  Our contract res</w:t>
      </w:r>
      <w:r w:rsidR="00366913" w:rsidRPr="00963739">
        <w:rPr>
          <w:sz w:val="22"/>
          <w:szCs w:val="22"/>
        </w:rPr>
        <w:t>earch staff have job titles of Resea</w:t>
      </w:r>
      <w:r w:rsidR="00963739">
        <w:rPr>
          <w:sz w:val="22"/>
          <w:szCs w:val="22"/>
        </w:rPr>
        <w:t xml:space="preserve">rch Assistant, Research Fellow and </w:t>
      </w:r>
      <w:r w:rsidR="00366913" w:rsidRPr="00963739">
        <w:rPr>
          <w:sz w:val="22"/>
          <w:szCs w:val="22"/>
        </w:rPr>
        <w:t>Senior Research F</w:t>
      </w:r>
      <w:r w:rsidRPr="00963739">
        <w:rPr>
          <w:sz w:val="22"/>
          <w:szCs w:val="22"/>
        </w:rPr>
        <w:t xml:space="preserve">ellow, while our academic staff </w:t>
      </w:r>
      <w:r w:rsidR="00366913" w:rsidRPr="00963739">
        <w:rPr>
          <w:sz w:val="22"/>
          <w:szCs w:val="22"/>
        </w:rPr>
        <w:t>researchers have job titles of Lecturer, Senior Lecturer, Reader and P</w:t>
      </w:r>
      <w:r w:rsidRPr="00963739">
        <w:rPr>
          <w:sz w:val="22"/>
          <w:szCs w:val="22"/>
        </w:rPr>
        <w:t xml:space="preserve">rofessor.   </w:t>
      </w:r>
    </w:p>
    <w:p w14:paraId="19556C75" w14:textId="77777777" w:rsidR="00D86D59" w:rsidRPr="00963739" w:rsidRDefault="00D86D59" w:rsidP="00D86D59">
      <w:pPr>
        <w:pStyle w:val="Default"/>
        <w:rPr>
          <w:sz w:val="22"/>
          <w:szCs w:val="22"/>
        </w:rPr>
      </w:pPr>
    </w:p>
    <w:p w14:paraId="7D2E7940" w14:textId="77777777" w:rsidR="00B16DB9" w:rsidRPr="00963739" w:rsidRDefault="00B16DB9" w:rsidP="00D86D59">
      <w:pPr>
        <w:pStyle w:val="Default"/>
        <w:rPr>
          <w:b/>
          <w:sz w:val="22"/>
          <w:szCs w:val="22"/>
        </w:rPr>
      </w:pPr>
      <w:r w:rsidRPr="00963739">
        <w:rPr>
          <w:b/>
          <w:sz w:val="22"/>
          <w:szCs w:val="22"/>
        </w:rPr>
        <w:t>Institutional structures -  responsibilities and committees</w:t>
      </w:r>
    </w:p>
    <w:p w14:paraId="7AEE87A7" w14:textId="3C7FD6A6" w:rsidR="00D86D59" w:rsidRPr="00963739" w:rsidRDefault="00D86D59" w:rsidP="00D86D59">
      <w:pPr>
        <w:pStyle w:val="Default"/>
        <w:rPr>
          <w:sz w:val="22"/>
          <w:szCs w:val="22"/>
        </w:rPr>
      </w:pPr>
      <w:r w:rsidRPr="00963739">
        <w:rPr>
          <w:sz w:val="22"/>
          <w:szCs w:val="22"/>
        </w:rPr>
        <w:t xml:space="preserve">Support for the career development of researchers is the responsibility of a number of </w:t>
      </w:r>
      <w:r w:rsidR="00366913" w:rsidRPr="00963739">
        <w:rPr>
          <w:sz w:val="22"/>
          <w:szCs w:val="22"/>
        </w:rPr>
        <w:t xml:space="preserve">cross-university </w:t>
      </w:r>
      <w:r w:rsidRPr="00963739">
        <w:rPr>
          <w:sz w:val="22"/>
          <w:szCs w:val="22"/>
        </w:rPr>
        <w:t>Departments, Academic Schools</w:t>
      </w:r>
      <w:r w:rsidR="00366913" w:rsidRPr="00963739">
        <w:rPr>
          <w:sz w:val="22"/>
          <w:szCs w:val="22"/>
        </w:rPr>
        <w:t>, Research Centres and c</w:t>
      </w:r>
      <w:r w:rsidRPr="00963739">
        <w:rPr>
          <w:sz w:val="22"/>
          <w:szCs w:val="22"/>
        </w:rPr>
        <w:t>ommittees depending on the function needed. The cross-</w:t>
      </w:r>
      <w:r w:rsidR="00366913" w:rsidRPr="00963739">
        <w:rPr>
          <w:sz w:val="22"/>
          <w:szCs w:val="22"/>
        </w:rPr>
        <w:t>university D</w:t>
      </w:r>
      <w:r w:rsidRPr="00963739">
        <w:rPr>
          <w:sz w:val="22"/>
          <w:szCs w:val="22"/>
        </w:rPr>
        <w:t xml:space="preserve">epartments are the Graduate School, </w:t>
      </w:r>
      <w:r w:rsidR="00963739">
        <w:rPr>
          <w:sz w:val="22"/>
          <w:szCs w:val="22"/>
        </w:rPr>
        <w:t xml:space="preserve">the </w:t>
      </w:r>
      <w:r w:rsidRPr="00963739">
        <w:rPr>
          <w:sz w:val="22"/>
          <w:szCs w:val="22"/>
        </w:rPr>
        <w:t>Research Innovation and Enterprise Office</w:t>
      </w:r>
      <w:r w:rsidR="006F08DE" w:rsidRPr="00963739">
        <w:rPr>
          <w:sz w:val="22"/>
          <w:szCs w:val="22"/>
        </w:rPr>
        <w:t>,</w:t>
      </w:r>
      <w:r w:rsidRPr="00963739">
        <w:rPr>
          <w:sz w:val="22"/>
          <w:szCs w:val="22"/>
        </w:rPr>
        <w:t xml:space="preserve"> and the Europe Office</w:t>
      </w:r>
      <w:r w:rsidR="00B33A84">
        <w:rPr>
          <w:sz w:val="22"/>
          <w:szCs w:val="22"/>
        </w:rPr>
        <w:t>,</w:t>
      </w:r>
      <w:r w:rsidRPr="00963739">
        <w:rPr>
          <w:sz w:val="22"/>
          <w:szCs w:val="22"/>
        </w:rPr>
        <w:t xml:space="preserve"> which together form the University’s Research Directorate</w:t>
      </w:r>
      <w:r w:rsidR="00B33A84">
        <w:rPr>
          <w:sz w:val="22"/>
          <w:szCs w:val="22"/>
        </w:rPr>
        <w:t xml:space="preserve">, </w:t>
      </w:r>
      <w:r w:rsidRPr="00963739">
        <w:rPr>
          <w:sz w:val="22"/>
          <w:szCs w:val="22"/>
        </w:rPr>
        <w:t xml:space="preserve">and People Services. There are </w:t>
      </w:r>
      <w:r w:rsidR="00366913" w:rsidRPr="00963739">
        <w:rPr>
          <w:sz w:val="22"/>
          <w:szCs w:val="22"/>
        </w:rPr>
        <w:t>four</w:t>
      </w:r>
      <w:r w:rsidR="00FF47BB">
        <w:rPr>
          <w:sz w:val="22"/>
          <w:szCs w:val="22"/>
        </w:rPr>
        <w:t xml:space="preserve"> A</w:t>
      </w:r>
      <w:r w:rsidRPr="00963739">
        <w:rPr>
          <w:sz w:val="22"/>
          <w:szCs w:val="22"/>
        </w:rPr>
        <w:t xml:space="preserve">cademic Schools – Glasgow School </w:t>
      </w:r>
      <w:r w:rsidRPr="00B33A84">
        <w:rPr>
          <w:i/>
          <w:sz w:val="22"/>
          <w:szCs w:val="22"/>
        </w:rPr>
        <w:t>for</w:t>
      </w:r>
      <w:r w:rsidRPr="00963739">
        <w:rPr>
          <w:sz w:val="22"/>
          <w:szCs w:val="22"/>
        </w:rPr>
        <w:t xml:space="preserve"> Business and Society, School of Engineering and Built Environment, School of Health and Life Sciences, and GCU London. </w:t>
      </w:r>
      <w:r w:rsidR="00B33A84">
        <w:rPr>
          <w:sz w:val="22"/>
          <w:szCs w:val="22"/>
        </w:rPr>
        <w:t>The U</w:t>
      </w:r>
      <w:r w:rsidR="006F08DE" w:rsidRPr="00963739">
        <w:rPr>
          <w:sz w:val="22"/>
          <w:szCs w:val="22"/>
        </w:rPr>
        <w:t>niversity has recently changed its research structures to Research Centres and research groups, responsib</w:t>
      </w:r>
      <w:r w:rsidR="00B33A84">
        <w:rPr>
          <w:sz w:val="22"/>
          <w:szCs w:val="22"/>
        </w:rPr>
        <w:t>le for driving collaborative</w:t>
      </w:r>
      <w:r w:rsidR="006F08DE" w:rsidRPr="00963739">
        <w:rPr>
          <w:sz w:val="22"/>
          <w:szCs w:val="22"/>
        </w:rPr>
        <w:t xml:space="preserve"> research </w:t>
      </w:r>
      <w:r w:rsidR="00B33A84">
        <w:rPr>
          <w:sz w:val="22"/>
          <w:szCs w:val="22"/>
        </w:rPr>
        <w:t xml:space="preserve">within our three societal challenges and six corresponding research themes which </w:t>
      </w:r>
      <w:r w:rsidR="00FF47BB">
        <w:rPr>
          <w:sz w:val="22"/>
          <w:szCs w:val="22"/>
        </w:rPr>
        <w:t>are</w:t>
      </w:r>
      <w:r w:rsidR="00B33A84">
        <w:rPr>
          <w:sz w:val="22"/>
          <w:szCs w:val="22"/>
        </w:rPr>
        <w:t xml:space="preserve"> both </w:t>
      </w:r>
      <w:r w:rsidR="006F08DE" w:rsidRPr="00963739">
        <w:rPr>
          <w:sz w:val="22"/>
          <w:szCs w:val="22"/>
        </w:rPr>
        <w:t>interdisciplinary and cross-</w:t>
      </w:r>
      <w:r w:rsidR="00B33A84">
        <w:rPr>
          <w:sz w:val="22"/>
          <w:szCs w:val="22"/>
        </w:rPr>
        <w:t>S</w:t>
      </w:r>
      <w:r w:rsidR="006F08DE" w:rsidRPr="00963739">
        <w:rPr>
          <w:sz w:val="22"/>
          <w:szCs w:val="22"/>
        </w:rPr>
        <w:t xml:space="preserve">chool.  </w:t>
      </w:r>
      <w:r w:rsidRPr="00963739">
        <w:rPr>
          <w:sz w:val="22"/>
          <w:szCs w:val="22"/>
        </w:rPr>
        <w:t>Responsibility for strategic oversight, review and quality assurance of the researcher experience and environment lies with the University Research Committee</w:t>
      </w:r>
      <w:r w:rsidR="00963739">
        <w:rPr>
          <w:sz w:val="22"/>
          <w:szCs w:val="22"/>
        </w:rPr>
        <w:t xml:space="preserve"> of Senate</w:t>
      </w:r>
      <w:r w:rsidRPr="00963739">
        <w:rPr>
          <w:sz w:val="22"/>
          <w:szCs w:val="22"/>
        </w:rPr>
        <w:t xml:space="preserve"> and its sub-committees – Researcher Care</w:t>
      </w:r>
      <w:r w:rsidR="00963739">
        <w:rPr>
          <w:sz w:val="22"/>
          <w:szCs w:val="22"/>
        </w:rPr>
        <w:t xml:space="preserve">ers Development </w:t>
      </w:r>
      <w:r w:rsidR="008813AA">
        <w:rPr>
          <w:sz w:val="22"/>
          <w:szCs w:val="22"/>
        </w:rPr>
        <w:t xml:space="preserve">(RCD) </w:t>
      </w:r>
      <w:r w:rsidR="00963739">
        <w:rPr>
          <w:sz w:val="22"/>
          <w:szCs w:val="22"/>
        </w:rPr>
        <w:t xml:space="preserve">Steering Group </w:t>
      </w:r>
      <w:r w:rsidRPr="00963739">
        <w:rPr>
          <w:sz w:val="22"/>
          <w:szCs w:val="22"/>
        </w:rPr>
        <w:t xml:space="preserve">and the REF Management Group.   </w:t>
      </w:r>
    </w:p>
    <w:p w14:paraId="2BD7182A" w14:textId="77777777" w:rsidR="00D86D59" w:rsidRPr="00963739" w:rsidRDefault="00D86D59" w:rsidP="00D86D59">
      <w:pPr>
        <w:pStyle w:val="Default"/>
        <w:rPr>
          <w:sz w:val="22"/>
          <w:szCs w:val="22"/>
        </w:rPr>
      </w:pPr>
    </w:p>
    <w:p w14:paraId="75C6DEE4" w14:textId="77777777" w:rsidR="00B16DB9" w:rsidRPr="00963739" w:rsidRDefault="00B16DB9" w:rsidP="00D86D59">
      <w:pPr>
        <w:pStyle w:val="Default"/>
        <w:rPr>
          <w:b/>
          <w:sz w:val="22"/>
          <w:szCs w:val="22"/>
        </w:rPr>
      </w:pPr>
      <w:r w:rsidRPr="00963739">
        <w:rPr>
          <w:b/>
          <w:sz w:val="22"/>
          <w:szCs w:val="22"/>
        </w:rPr>
        <w:t xml:space="preserve">How does the process connect together across the </w:t>
      </w:r>
      <w:r w:rsidR="00B33A84" w:rsidRPr="00963739">
        <w:rPr>
          <w:b/>
          <w:sz w:val="22"/>
          <w:szCs w:val="22"/>
        </w:rPr>
        <w:t>institution?</w:t>
      </w:r>
    </w:p>
    <w:p w14:paraId="6961D6A6" w14:textId="77777777" w:rsidR="008813AA" w:rsidRDefault="00D86D59" w:rsidP="00D86D59">
      <w:pPr>
        <w:pStyle w:val="Default"/>
        <w:rPr>
          <w:sz w:val="22"/>
          <w:szCs w:val="22"/>
        </w:rPr>
      </w:pPr>
      <w:r w:rsidRPr="00963739">
        <w:rPr>
          <w:sz w:val="22"/>
          <w:szCs w:val="22"/>
        </w:rPr>
        <w:t xml:space="preserve">The Graduate School has the role of coordinating the development and delivery of the actions in the HR Excellence in Research </w:t>
      </w:r>
      <w:r w:rsidR="008813AA">
        <w:rPr>
          <w:sz w:val="22"/>
          <w:szCs w:val="22"/>
        </w:rPr>
        <w:t xml:space="preserve">(HR </w:t>
      </w:r>
      <w:proofErr w:type="spellStart"/>
      <w:r w:rsidR="008813AA">
        <w:rPr>
          <w:sz w:val="22"/>
          <w:szCs w:val="22"/>
        </w:rPr>
        <w:t>EiR</w:t>
      </w:r>
      <w:proofErr w:type="spellEnd"/>
      <w:r w:rsidR="008813AA">
        <w:rPr>
          <w:sz w:val="22"/>
          <w:szCs w:val="22"/>
        </w:rPr>
        <w:t xml:space="preserve">) </w:t>
      </w:r>
      <w:r w:rsidRPr="00963739">
        <w:rPr>
          <w:sz w:val="22"/>
          <w:szCs w:val="22"/>
        </w:rPr>
        <w:t xml:space="preserve">Award action plan and </w:t>
      </w:r>
      <w:r w:rsidR="008813AA">
        <w:rPr>
          <w:sz w:val="22"/>
          <w:szCs w:val="22"/>
        </w:rPr>
        <w:t xml:space="preserve">it has </w:t>
      </w:r>
      <w:r w:rsidRPr="00963739">
        <w:rPr>
          <w:sz w:val="22"/>
          <w:szCs w:val="22"/>
        </w:rPr>
        <w:t xml:space="preserve">the specific remit of oversight and delivery of researcher development for staff. The formal strategic development, action planning, review and evaluation for the HR </w:t>
      </w:r>
      <w:proofErr w:type="spellStart"/>
      <w:r w:rsidRPr="00963739">
        <w:rPr>
          <w:sz w:val="22"/>
          <w:szCs w:val="22"/>
        </w:rPr>
        <w:t>EiR</w:t>
      </w:r>
      <w:proofErr w:type="spellEnd"/>
      <w:r w:rsidRPr="00963739">
        <w:rPr>
          <w:sz w:val="22"/>
          <w:szCs w:val="22"/>
        </w:rPr>
        <w:t xml:space="preserve"> </w:t>
      </w:r>
      <w:r w:rsidR="008813AA">
        <w:rPr>
          <w:sz w:val="22"/>
          <w:szCs w:val="22"/>
        </w:rPr>
        <w:t xml:space="preserve">Award </w:t>
      </w:r>
      <w:r w:rsidRPr="00963739">
        <w:rPr>
          <w:sz w:val="22"/>
          <w:szCs w:val="22"/>
        </w:rPr>
        <w:t>is formulated and scrutinised</w:t>
      </w:r>
      <w:r w:rsidR="008813AA">
        <w:rPr>
          <w:sz w:val="22"/>
          <w:szCs w:val="22"/>
        </w:rPr>
        <w:t xml:space="preserve"> through the RCD Steering Group. The Steering Group </w:t>
      </w:r>
      <w:r w:rsidRPr="00963739">
        <w:rPr>
          <w:sz w:val="22"/>
          <w:szCs w:val="22"/>
        </w:rPr>
        <w:t xml:space="preserve">is chaired by the Graduate School and consists of researchers early in their careers, research leaders responsible for developing and mentoring researchers, researcher developers, People Services, Equality &amp; Diversity and Graduate School </w:t>
      </w:r>
      <w:r w:rsidR="00F64424" w:rsidRPr="00963739">
        <w:rPr>
          <w:sz w:val="22"/>
          <w:szCs w:val="22"/>
        </w:rPr>
        <w:t xml:space="preserve">academic </w:t>
      </w:r>
      <w:r w:rsidRPr="00963739">
        <w:rPr>
          <w:sz w:val="22"/>
          <w:szCs w:val="22"/>
        </w:rPr>
        <w:t xml:space="preserve">leaders.  </w:t>
      </w:r>
    </w:p>
    <w:p w14:paraId="69748807" w14:textId="77777777" w:rsidR="008813AA" w:rsidRDefault="008813AA" w:rsidP="00D86D59">
      <w:pPr>
        <w:pStyle w:val="Default"/>
        <w:rPr>
          <w:sz w:val="22"/>
          <w:szCs w:val="22"/>
        </w:rPr>
      </w:pPr>
    </w:p>
    <w:p w14:paraId="369359B2" w14:textId="53CB91F1" w:rsidR="00D86D59" w:rsidRPr="00963739" w:rsidRDefault="00D86D59" w:rsidP="00D86D59">
      <w:pPr>
        <w:pStyle w:val="Default"/>
        <w:rPr>
          <w:sz w:val="22"/>
          <w:szCs w:val="22"/>
        </w:rPr>
      </w:pPr>
      <w:r w:rsidRPr="00963739">
        <w:rPr>
          <w:sz w:val="22"/>
          <w:szCs w:val="22"/>
        </w:rPr>
        <w:t xml:space="preserve">Enhancements and solutions to issues also arise from the following </w:t>
      </w:r>
      <w:r w:rsidR="00366913" w:rsidRPr="00963739">
        <w:rPr>
          <w:sz w:val="22"/>
          <w:szCs w:val="22"/>
        </w:rPr>
        <w:t xml:space="preserve">cross-university </w:t>
      </w:r>
      <w:r w:rsidRPr="00963739">
        <w:rPr>
          <w:sz w:val="22"/>
          <w:szCs w:val="22"/>
        </w:rPr>
        <w:t>network</w:t>
      </w:r>
      <w:r w:rsidR="00F64424" w:rsidRPr="00963739">
        <w:rPr>
          <w:sz w:val="22"/>
          <w:szCs w:val="22"/>
        </w:rPr>
        <w:t>s</w:t>
      </w:r>
      <w:r w:rsidRPr="00963739">
        <w:rPr>
          <w:sz w:val="22"/>
          <w:szCs w:val="22"/>
        </w:rPr>
        <w:t xml:space="preserve"> and forums</w:t>
      </w:r>
      <w:r w:rsidR="00F64424" w:rsidRPr="00963739">
        <w:rPr>
          <w:sz w:val="22"/>
          <w:szCs w:val="22"/>
        </w:rPr>
        <w:t xml:space="preserve"> </w:t>
      </w:r>
      <w:r w:rsidR="00366913" w:rsidRPr="00963739">
        <w:rPr>
          <w:sz w:val="22"/>
          <w:szCs w:val="22"/>
        </w:rPr>
        <w:t>of research champions</w:t>
      </w:r>
      <w:r w:rsidRPr="00963739">
        <w:rPr>
          <w:sz w:val="22"/>
          <w:szCs w:val="22"/>
        </w:rPr>
        <w:t xml:space="preserve">: the </w:t>
      </w:r>
      <w:r w:rsidR="00366913" w:rsidRPr="00963739">
        <w:rPr>
          <w:sz w:val="22"/>
          <w:szCs w:val="22"/>
        </w:rPr>
        <w:t>Research Leaders G</w:t>
      </w:r>
      <w:r w:rsidRPr="00963739">
        <w:rPr>
          <w:sz w:val="22"/>
          <w:szCs w:val="22"/>
        </w:rPr>
        <w:t>roup (in</w:t>
      </w:r>
      <w:r w:rsidR="00366913" w:rsidRPr="00963739">
        <w:rPr>
          <w:sz w:val="22"/>
          <w:szCs w:val="22"/>
        </w:rPr>
        <w:t xml:space="preserve">cludes </w:t>
      </w:r>
      <w:r w:rsidR="00FF47BB">
        <w:rPr>
          <w:sz w:val="22"/>
          <w:szCs w:val="22"/>
        </w:rPr>
        <w:t xml:space="preserve">Associate Deans Research in Schools, Research Theme Leads, </w:t>
      </w:r>
      <w:r w:rsidR="001C0972">
        <w:rPr>
          <w:sz w:val="22"/>
          <w:szCs w:val="22"/>
        </w:rPr>
        <w:t>Research Directorate</w:t>
      </w:r>
      <w:r w:rsidR="00FF47BB">
        <w:rPr>
          <w:sz w:val="22"/>
          <w:szCs w:val="22"/>
        </w:rPr>
        <w:t xml:space="preserve"> Directors and the Pro Vice Chancellor Research)</w:t>
      </w:r>
      <w:r w:rsidR="00366913" w:rsidRPr="00963739">
        <w:rPr>
          <w:sz w:val="22"/>
          <w:szCs w:val="22"/>
        </w:rPr>
        <w:t>, the Professoriate</w:t>
      </w:r>
      <w:r w:rsidR="00FF47BB">
        <w:rPr>
          <w:sz w:val="22"/>
          <w:szCs w:val="22"/>
        </w:rPr>
        <w:t xml:space="preserve"> (</w:t>
      </w:r>
      <w:r w:rsidR="00B33A84">
        <w:rPr>
          <w:sz w:val="22"/>
          <w:szCs w:val="22"/>
        </w:rPr>
        <w:t>chaired by the Pro Vice Chancellor Research)</w:t>
      </w:r>
      <w:r w:rsidR="00366913" w:rsidRPr="00963739">
        <w:rPr>
          <w:sz w:val="22"/>
          <w:szCs w:val="22"/>
        </w:rPr>
        <w:t xml:space="preserve">, </w:t>
      </w:r>
      <w:r w:rsidR="00F64424" w:rsidRPr="00963739">
        <w:rPr>
          <w:sz w:val="22"/>
          <w:szCs w:val="22"/>
        </w:rPr>
        <w:t>and the Eq</w:t>
      </w:r>
      <w:r w:rsidR="00366913" w:rsidRPr="00963739">
        <w:rPr>
          <w:sz w:val="22"/>
          <w:szCs w:val="22"/>
        </w:rPr>
        <w:t>uality and Diversity Forum</w:t>
      </w:r>
      <w:r w:rsidR="001C0972">
        <w:rPr>
          <w:sz w:val="22"/>
          <w:szCs w:val="22"/>
        </w:rPr>
        <w:t xml:space="preserve"> (includes Schools and central </w:t>
      </w:r>
      <w:proofErr w:type="spellStart"/>
      <w:r w:rsidR="001C0972">
        <w:rPr>
          <w:sz w:val="22"/>
          <w:szCs w:val="22"/>
        </w:rPr>
        <w:t>D</w:t>
      </w:r>
      <w:r w:rsidR="00366913" w:rsidRPr="00963739">
        <w:rPr>
          <w:sz w:val="22"/>
          <w:szCs w:val="22"/>
        </w:rPr>
        <w:t>ept</w:t>
      </w:r>
      <w:r w:rsidR="001C0972">
        <w:rPr>
          <w:sz w:val="22"/>
          <w:szCs w:val="22"/>
        </w:rPr>
        <w:t>s</w:t>
      </w:r>
      <w:proofErr w:type="spellEnd"/>
      <w:r w:rsidR="00366913" w:rsidRPr="00963739">
        <w:rPr>
          <w:sz w:val="22"/>
          <w:szCs w:val="22"/>
        </w:rPr>
        <w:t xml:space="preserve"> E&amp;D champions)</w:t>
      </w:r>
      <w:r w:rsidRPr="00963739">
        <w:rPr>
          <w:sz w:val="22"/>
          <w:szCs w:val="22"/>
        </w:rPr>
        <w:t>.  Formal approval of pol</w:t>
      </w:r>
      <w:r w:rsidR="00366913" w:rsidRPr="00963739">
        <w:rPr>
          <w:sz w:val="22"/>
          <w:szCs w:val="22"/>
        </w:rPr>
        <w:t xml:space="preserve">icies and processes go through </w:t>
      </w:r>
      <w:r w:rsidRPr="00963739">
        <w:rPr>
          <w:sz w:val="22"/>
          <w:szCs w:val="22"/>
        </w:rPr>
        <w:t>either the University Research Committee</w:t>
      </w:r>
      <w:r w:rsidR="00366913" w:rsidRPr="00963739">
        <w:rPr>
          <w:sz w:val="22"/>
          <w:szCs w:val="22"/>
        </w:rPr>
        <w:t xml:space="preserve"> (research related)</w:t>
      </w:r>
      <w:r w:rsidRPr="00963739">
        <w:rPr>
          <w:sz w:val="22"/>
          <w:szCs w:val="22"/>
        </w:rPr>
        <w:t xml:space="preserve"> or People Services</w:t>
      </w:r>
      <w:r w:rsidR="00366913" w:rsidRPr="00963739">
        <w:rPr>
          <w:sz w:val="22"/>
          <w:szCs w:val="22"/>
        </w:rPr>
        <w:t xml:space="preserve"> (Human Resources related)</w:t>
      </w:r>
      <w:r w:rsidRPr="00963739">
        <w:rPr>
          <w:sz w:val="22"/>
          <w:szCs w:val="22"/>
        </w:rPr>
        <w:t xml:space="preserve"> and then ultimately </w:t>
      </w:r>
      <w:r w:rsidR="00B33A84">
        <w:rPr>
          <w:sz w:val="22"/>
          <w:szCs w:val="22"/>
        </w:rPr>
        <w:t>S</w:t>
      </w:r>
      <w:r w:rsidRPr="00963739">
        <w:rPr>
          <w:sz w:val="22"/>
          <w:szCs w:val="22"/>
        </w:rPr>
        <w:t xml:space="preserve">enate for final approval.   </w:t>
      </w:r>
    </w:p>
    <w:p w14:paraId="4DE4E3BF" w14:textId="77777777" w:rsidR="00EC25AE" w:rsidRDefault="00EC25AE"/>
    <w:sectPr w:rsidR="00EC25AE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2113A222" w15:done="0"/>
  <w15:commentEx w15:paraId="093FC36D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28D948" w14:textId="77777777" w:rsidR="00C64902" w:rsidRDefault="00C64902" w:rsidP="00C64902">
      <w:pPr>
        <w:spacing w:after="0" w:line="240" w:lineRule="auto"/>
      </w:pPr>
      <w:r>
        <w:separator/>
      </w:r>
    </w:p>
  </w:endnote>
  <w:endnote w:type="continuationSeparator" w:id="0">
    <w:p w14:paraId="5C832E97" w14:textId="77777777" w:rsidR="00C64902" w:rsidRDefault="00C64902" w:rsidP="00C649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473908" w14:textId="659BEC66" w:rsidR="00C64902" w:rsidRDefault="00C64902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 w:rsidRPr="00C64902">
      <w:rPr>
        <w:rFonts w:eastAsiaTheme="majorEastAsia" w:cstheme="majorBidi"/>
      </w:rPr>
      <w:t>Overview – November 2017</w:t>
    </w:r>
    <w:r w:rsidRPr="00C64902">
      <w:rPr>
        <w:rFonts w:eastAsiaTheme="majorEastAsia" w:cstheme="majorBidi"/>
      </w:rPr>
      <w:ptab w:relativeTo="margin" w:alignment="right" w:leader="none"/>
    </w:r>
    <w:r w:rsidRPr="00C64902">
      <w:rPr>
        <w:rFonts w:eastAsiaTheme="majorEastAsia" w:cstheme="majorBidi"/>
      </w:rPr>
      <w:t xml:space="preserve">Page </w:t>
    </w:r>
    <w:r w:rsidRPr="00C64902">
      <w:fldChar w:fldCharType="begin"/>
    </w:r>
    <w:r w:rsidRPr="00C64902">
      <w:instrText xml:space="preserve"> PAGE   \* MERGEFORMAT </w:instrText>
    </w:r>
    <w:r w:rsidRPr="00C64902">
      <w:fldChar w:fldCharType="separate"/>
    </w:r>
    <w:r w:rsidRPr="00C64902">
      <w:rPr>
        <w:rFonts w:eastAsiaTheme="majorEastAsia" w:cstheme="majorBidi"/>
        <w:noProof/>
      </w:rPr>
      <w:t>1</w:t>
    </w:r>
    <w:r w:rsidRPr="00C64902">
      <w:rPr>
        <w:rFonts w:eastAsiaTheme="majorEastAsia" w:cstheme="majorBidi"/>
        <w:noProof/>
      </w:rPr>
      <w:fldChar w:fldCharType="end"/>
    </w:r>
  </w:p>
  <w:p w14:paraId="202CB997" w14:textId="77777777" w:rsidR="00C64902" w:rsidRDefault="00C6490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C3CA29" w14:textId="77777777" w:rsidR="00C64902" w:rsidRDefault="00C64902" w:rsidP="00C64902">
      <w:pPr>
        <w:spacing w:after="0" w:line="240" w:lineRule="auto"/>
      </w:pPr>
      <w:r>
        <w:separator/>
      </w:r>
    </w:p>
  </w:footnote>
  <w:footnote w:type="continuationSeparator" w:id="0">
    <w:p w14:paraId="41CF47B7" w14:textId="77777777" w:rsidR="00C64902" w:rsidRDefault="00C64902" w:rsidP="00C649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eastAsiaTheme="majorEastAsia" w:cstheme="majorBidi"/>
        <w:sz w:val="32"/>
        <w:szCs w:val="32"/>
      </w:rPr>
      <w:alias w:val="Title"/>
      <w:id w:val="77738743"/>
      <w:placeholder>
        <w:docPart w:val="14EFA62F967E4A84B01FBBABA03D04CE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14:paraId="13E272CD" w14:textId="570ED5AA" w:rsidR="00C64902" w:rsidRPr="00C64902" w:rsidRDefault="00C64902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eastAsiaTheme="majorEastAsia" w:cstheme="majorBidi"/>
            <w:sz w:val="32"/>
            <w:szCs w:val="32"/>
          </w:rPr>
        </w:pPr>
        <w:r w:rsidRPr="00C64902">
          <w:rPr>
            <w:rFonts w:eastAsiaTheme="majorEastAsia" w:cstheme="majorBidi"/>
            <w:sz w:val="32"/>
            <w:szCs w:val="32"/>
          </w:rPr>
          <w:t>Glasgow Caledonian University</w:t>
        </w:r>
      </w:p>
    </w:sdtContent>
  </w:sdt>
  <w:p w14:paraId="2C1C279D" w14:textId="77777777" w:rsidR="00C64902" w:rsidRDefault="00C6490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082346"/>
    <w:multiLevelType w:val="hybridMultilevel"/>
    <w:tmpl w:val="3668B148"/>
    <w:lvl w:ilvl="0" w:tplc="6890E866">
      <w:numFmt w:val="bullet"/>
      <w:lvlText w:val="-"/>
      <w:lvlJc w:val="left"/>
      <w:pPr>
        <w:ind w:left="426" w:hanging="360"/>
      </w:pPr>
      <w:rPr>
        <w:rFonts w:ascii="Calibri" w:eastAsiaTheme="minorEastAsia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Donaldson, Cam">
    <w15:presenceInfo w15:providerId="AD" w15:userId="S-1-5-21-823518204-152049171-682003330-12820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D59"/>
    <w:rsid w:val="00035DD7"/>
    <w:rsid w:val="000D6DBB"/>
    <w:rsid w:val="001C0972"/>
    <w:rsid w:val="001E4B8A"/>
    <w:rsid w:val="0029133F"/>
    <w:rsid w:val="00366913"/>
    <w:rsid w:val="00463653"/>
    <w:rsid w:val="00576828"/>
    <w:rsid w:val="006C42FF"/>
    <w:rsid w:val="006F08DE"/>
    <w:rsid w:val="00712558"/>
    <w:rsid w:val="00762102"/>
    <w:rsid w:val="00866131"/>
    <w:rsid w:val="008813AA"/>
    <w:rsid w:val="00886825"/>
    <w:rsid w:val="008C40C9"/>
    <w:rsid w:val="00963739"/>
    <w:rsid w:val="009C0CDD"/>
    <w:rsid w:val="00A65283"/>
    <w:rsid w:val="00AE7C21"/>
    <w:rsid w:val="00B16DB9"/>
    <w:rsid w:val="00B33A84"/>
    <w:rsid w:val="00BB19F7"/>
    <w:rsid w:val="00C64902"/>
    <w:rsid w:val="00D86D59"/>
    <w:rsid w:val="00EC25AE"/>
    <w:rsid w:val="00F64424"/>
    <w:rsid w:val="00F75402"/>
    <w:rsid w:val="00F873FD"/>
    <w:rsid w:val="00FC3782"/>
    <w:rsid w:val="00FF4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74D8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5DD7"/>
    <w:rPr>
      <w:rFonts w:eastAsiaTheme="minorEastAsia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86D59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035DD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33A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33A8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33A84"/>
    <w:rPr>
      <w:rFonts w:eastAsiaTheme="minorEastAsia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3A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3A84"/>
    <w:rPr>
      <w:rFonts w:eastAsiaTheme="minorEastAsia"/>
      <w:b/>
      <w:bCs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3A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3A84"/>
    <w:rPr>
      <w:rFonts w:ascii="Segoe UI" w:eastAsiaTheme="minorEastAsia" w:hAnsi="Segoe UI" w:cs="Segoe UI"/>
      <w:sz w:val="18"/>
      <w:szCs w:val="18"/>
      <w:lang w:eastAsia="en-GB"/>
    </w:rPr>
  </w:style>
  <w:style w:type="character" w:styleId="IntenseReference">
    <w:name w:val="Intense Reference"/>
    <w:basedOn w:val="DefaultParagraphFont"/>
    <w:uiPriority w:val="32"/>
    <w:qFormat/>
    <w:rsid w:val="00C64902"/>
    <w:rPr>
      <w:b/>
      <w:bCs/>
      <w:smallCaps/>
      <w:color w:val="C0504D" w:themeColor="accent2"/>
      <w:spacing w:val="5"/>
      <w:u w:val="single"/>
    </w:rPr>
  </w:style>
  <w:style w:type="paragraph" w:styleId="Header">
    <w:name w:val="header"/>
    <w:basedOn w:val="Normal"/>
    <w:link w:val="HeaderChar"/>
    <w:uiPriority w:val="99"/>
    <w:unhideWhenUsed/>
    <w:rsid w:val="00C649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4902"/>
    <w:rPr>
      <w:rFonts w:eastAsiaTheme="minorEastAsia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C649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4902"/>
    <w:rPr>
      <w:rFonts w:eastAsiaTheme="minorEastAsia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5DD7"/>
    <w:rPr>
      <w:rFonts w:eastAsiaTheme="minorEastAsia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86D59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035DD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33A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33A8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33A84"/>
    <w:rPr>
      <w:rFonts w:eastAsiaTheme="minorEastAsia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3A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3A84"/>
    <w:rPr>
      <w:rFonts w:eastAsiaTheme="minorEastAsia"/>
      <w:b/>
      <w:bCs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3A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3A84"/>
    <w:rPr>
      <w:rFonts w:ascii="Segoe UI" w:eastAsiaTheme="minorEastAsia" w:hAnsi="Segoe UI" w:cs="Segoe UI"/>
      <w:sz w:val="18"/>
      <w:szCs w:val="18"/>
      <w:lang w:eastAsia="en-GB"/>
    </w:rPr>
  </w:style>
  <w:style w:type="character" w:styleId="IntenseReference">
    <w:name w:val="Intense Reference"/>
    <w:basedOn w:val="DefaultParagraphFont"/>
    <w:uiPriority w:val="32"/>
    <w:qFormat/>
    <w:rsid w:val="00C64902"/>
    <w:rPr>
      <w:b/>
      <w:bCs/>
      <w:smallCaps/>
      <w:color w:val="C0504D" w:themeColor="accent2"/>
      <w:spacing w:val="5"/>
      <w:u w:val="single"/>
    </w:rPr>
  </w:style>
  <w:style w:type="paragraph" w:styleId="Header">
    <w:name w:val="header"/>
    <w:basedOn w:val="Normal"/>
    <w:link w:val="HeaderChar"/>
    <w:uiPriority w:val="99"/>
    <w:unhideWhenUsed/>
    <w:rsid w:val="00C649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4902"/>
    <w:rPr>
      <w:rFonts w:eastAsiaTheme="minorEastAsia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C649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4902"/>
    <w:rPr>
      <w:rFonts w:eastAsiaTheme="minorEastAsia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11/relationships/commentsExtended" Target="commentsExtended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14EFA62F967E4A84B01FBBABA03D04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226DD4-3CC8-4DC6-AC2D-2727FF7890CC}"/>
      </w:docPartPr>
      <w:docPartBody>
        <w:p w14:paraId="7447BE97" w14:textId="094935F0" w:rsidR="00000000" w:rsidRDefault="00740149" w:rsidP="00740149">
          <w:pPr>
            <w:pStyle w:val="14EFA62F967E4A84B01FBBABA03D04CE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149"/>
    <w:rsid w:val="00740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4EFA62F967E4A84B01FBBABA03D04CE">
    <w:name w:val="14EFA62F967E4A84B01FBBABA03D04CE"/>
    <w:rsid w:val="00740149"/>
  </w:style>
  <w:style w:type="paragraph" w:customStyle="1" w:styleId="0E61181A43C642D88893329C72CE6B81">
    <w:name w:val="0E61181A43C642D88893329C72CE6B81"/>
    <w:rsid w:val="00740149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4EFA62F967E4A84B01FBBABA03D04CE">
    <w:name w:val="14EFA62F967E4A84B01FBBABA03D04CE"/>
    <w:rsid w:val="00740149"/>
  </w:style>
  <w:style w:type="paragraph" w:customStyle="1" w:styleId="0E61181A43C642D88893329C72CE6B81">
    <w:name w:val="0E61181A43C642D88893329C72CE6B81"/>
    <w:rsid w:val="0074014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497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Glasgow Caledonian University</Company>
  <LinksUpToDate>false</LinksUpToDate>
  <CharactersWithSpaces>3324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Glasgow Caledonian University</dc:title>
  <dc:creator>Setup</dc:creator>
  <cp:lastModifiedBy>Setup</cp:lastModifiedBy>
  <cp:revision>4</cp:revision>
  <cp:lastPrinted>2017-12-13T18:29:00Z</cp:lastPrinted>
  <dcterms:created xsi:type="dcterms:W3CDTF">2017-12-13T18:29:00Z</dcterms:created>
  <dcterms:modified xsi:type="dcterms:W3CDTF">2017-12-14T08:40:00Z</dcterms:modified>
</cp:coreProperties>
</file>