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2DF" w:rsidRPr="001762DF" w:rsidRDefault="001762DF" w:rsidP="001762DF">
      <w:pPr>
        <w:numPr>
          <w:ilvl w:val="0"/>
          <w:numId w:val="1"/>
        </w:numPr>
        <w:shd w:val="clear" w:color="auto" w:fill="FFFFFF"/>
        <w:spacing w:before="60" w:after="60" w:line="240" w:lineRule="auto"/>
        <w:ind w:left="480"/>
        <w:rPr>
          <w:rFonts w:cs="Arial"/>
          <w:color w:val="444444"/>
        </w:rPr>
      </w:pPr>
      <w:bookmarkStart w:id="0" w:name="_GoBack"/>
      <w:bookmarkEnd w:id="0"/>
      <w:r w:rsidRPr="001762DF">
        <w:rPr>
          <w:rFonts w:cs="Arial"/>
          <w:color w:val="444444"/>
        </w:rPr>
        <w:t>Log on to PURE using your domain user name and password.</w:t>
      </w:r>
    </w:p>
    <w:p w:rsidR="001762DF" w:rsidRPr="001762DF" w:rsidRDefault="001762DF" w:rsidP="001762DF">
      <w:pPr>
        <w:numPr>
          <w:ilvl w:val="0"/>
          <w:numId w:val="1"/>
        </w:numPr>
        <w:shd w:val="clear" w:color="auto" w:fill="FFFFFF"/>
        <w:spacing w:after="0" w:line="240" w:lineRule="auto"/>
        <w:ind w:left="480"/>
        <w:rPr>
          <w:rFonts w:cs="Arial"/>
          <w:color w:val="444444"/>
        </w:rPr>
      </w:pPr>
      <w:r w:rsidRPr="001762DF">
        <w:rPr>
          <w:rFonts w:cs="Arial"/>
          <w:color w:val="444444"/>
        </w:rPr>
        <w:t>Click the</w:t>
      </w:r>
      <w:r w:rsidRPr="001762DF">
        <w:rPr>
          <w:rStyle w:val="apple-converted-space"/>
          <w:rFonts w:cs="Arial"/>
          <w:color w:val="444444"/>
        </w:rPr>
        <w:t> </w:t>
      </w:r>
      <w:r w:rsidRPr="001762DF">
        <w:rPr>
          <w:rStyle w:val="Strong"/>
          <w:rFonts w:cs="Arial"/>
          <w:color w:val="444444"/>
          <w:bdr w:val="none" w:sz="0" w:space="0" w:color="auto" w:frame="1"/>
        </w:rPr>
        <w:t>Add new</w:t>
      </w:r>
      <w:r w:rsidRPr="001762DF">
        <w:rPr>
          <w:rStyle w:val="apple-converted-space"/>
          <w:rFonts w:cs="Arial"/>
          <w:color w:val="444444"/>
        </w:rPr>
        <w:t> </w:t>
      </w:r>
      <w:r w:rsidRPr="001762DF">
        <w:rPr>
          <w:rFonts w:cs="Arial"/>
          <w:color w:val="444444"/>
        </w:rPr>
        <w:t>button at the top right hand side of the screen and choose the template that fits the publication type, such as article, conference proceeding and so on.</w:t>
      </w:r>
    </w:p>
    <w:p w:rsidR="001762DF" w:rsidRPr="001762DF" w:rsidRDefault="001762DF" w:rsidP="001762DF">
      <w:pPr>
        <w:shd w:val="clear" w:color="auto" w:fill="FFFFFF"/>
        <w:spacing w:after="0" w:line="240" w:lineRule="auto"/>
        <w:ind w:left="480"/>
        <w:rPr>
          <w:rFonts w:cs="Arial"/>
          <w:color w:val="444444"/>
        </w:rPr>
      </w:pPr>
    </w:p>
    <w:p w:rsidR="001762DF" w:rsidRPr="001762DF" w:rsidRDefault="001762DF" w:rsidP="0086219F">
      <w:pPr>
        <w:shd w:val="clear" w:color="auto" w:fill="FFFFFF"/>
        <w:spacing w:after="0" w:line="240" w:lineRule="auto"/>
        <w:jc w:val="center"/>
        <w:rPr>
          <w:rFonts w:cs="Arial"/>
          <w:color w:val="444444"/>
        </w:rPr>
      </w:pPr>
      <w:r w:rsidRPr="001762DF">
        <w:rPr>
          <w:noProof/>
          <w:lang w:eastAsia="en-GB"/>
        </w:rPr>
        <w:drawing>
          <wp:inline distT="0" distB="0" distL="0" distR="0" wp14:anchorId="0E23B337" wp14:editId="0A9F00ED">
            <wp:extent cx="5653377" cy="2512612"/>
            <wp:effectExtent l="19050" t="19050" r="24130" b="215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BEBA8EAE-BF5A-486C-A8C5-ECC9F3942E4B}">
                          <a14:imgProps xmlns:a14="http://schemas.microsoft.com/office/drawing/2010/main">
                            <a14:imgLayer r:embed="rId9">
                              <a14:imgEffect>
                                <a14:sharpenSoften amount="47000"/>
                              </a14:imgEffect>
                            </a14:imgLayer>
                          </a14:imgProps>
                        </a:ext>
                      </a:extLst>
                    </a:blip>
                    <a:srcRect t="2059" r="1386" b="16594"/>
                    <a:stretch/>
                  </pic:blipFill>
                  <pic:spPr bwMode="auto">
                    <a:xfrm>
                      <a:off x="0" y="0"/>
                      <a:ext cx="5652016" cy="2512007"/>
                    </a:xfrm>
                    <a:prstGeom prst="rect">
                      <a:avLst/>
                    </a:prstGeom>
                    <a:ln w="9525" cap="flat" cmpd="sng" algn="ctr">
                      <a:solidFill>
                        <a:srgbClr val="0070C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1762DF" w:rsidRPr="001762DF" w:rsidRDefault="001762DF" w:rsidP="001762DF">
      <w:pPr>
        <w:shd w:val="clear" w:color="auto" w:fill="FFFFFF"/>
        <w:spacing w:after="0" w:line="240" w:lineRule="auto"/>
        <w:rPr>
          <w:rFonts w:cs="Arial"/>
          <w:color w:val="444444"/>
        </w:rPr>
      </w:pPr>
    </w:p>
    <w:p w:rsidR="001762DF" w:rsidRPr="001762DF" w:rsidRDefault="001762DF" w:rsidP="001762DF">
      <w:pPr>
        <w:numPr>
          <w:ilvl w:val="0"/>
          <w:numId w:val="1"/>
        </w:numPr>
        <w:shd w:val="clear" w:color="auto" w:fill="FFFFFF"/>
        <w:spacing w:after="0" w:line="240" w:lineRule="auto"/>
        <w:ind w:left="480"/>
        <w:rPr>
          <w:rFonts w:cs="Arial"/>
          <w:color w:val="444444"/>
        </w:rPr>
      </w:pPr>
      <w:r w:rsidRPr="001762DF">
        <w:rPr>
          <w:rFonts w:cs="Arial"/>
          <w:color w:val="444444"/>
        </w:rPr>
        <w:t xml:space="preserve">Add the </w:t>
      </w:r>
      <w:r w:rsidR="00C2518D">
        <w:rPr>
          <w:rFonts w:cs="Arial"/>
          <w:color w:val="444444"/>
        </w:rPr>
        <w:t xml:space="preserve">available </w:t>
      </w:r>
      <w:r w:rsidRPr="001762DF">
        <w:rPr>
          <w:rFonts w:cs="Arial"/>
          <w:color w:val="444444"/>
        </w:rPr>
        <w:t>publication reference information to the record, including the DOI or alternative link if available.</w:t>
      </w:r>
      <w:r w:rsidRPr="001762DF">
        <w:rPr>
          <w:rFonts w:cs="Arial"/>
          <w:color w:val="444444"/>
        </w:rPr>
        <w:br/>
      </w:r>
    </w:p>
    <w:p w:rsidR="001762DF" w:rsidRPr="000D1D30" w:rsidRDefault="001762DF" w:rsidP="000D1D30">
      <w:pPr>
        <w:pStyle w:val="ListParagraph"/>
        <w:numPr>
          <w:ilvl w:val="0"/>
          <w:numId w:val="12"/>
        </w:numPr>
        <w:shd w:val="clear" w:color="auto" w:fill="FFFFFF"/>
        <w:spacing w:after="0" w:line="240" w:lineRule="auto"/>
        <w:rPr>
          <w:rFonts w:cs="Arial"/>
          <w:color w:val="444444"/>
        </w:rPr>
      </w:pPr>
      <w:r w:rsidRPr="000D1D30">
        <w:rPr>
          <w:rFonts w:cs="Arial"/>
          <w:color w:val="444444"/>
        </w:rPr>
        <w:t>To add the early online date for an article, select the</w:t>
      </w:r>
      <w:r w:rsidRPr="000D1D30">
        <w:rPr>
          <w:rStyle w:val="apple-converted-space"/>
          <w:rFonts w:cs="Arial"/>
          <w:color w:val="444444"/>
        </w:rPr>
        <w:t> </w:t>
      </w:r>
      <w:r w:rsidRPr="000D1D30">
        <w:rPr>
          <w:rStyle w:val="Strong"/>
          <w:rFonts w:cs="Arial"/>
          <w:color w:val="444444"/>
          <w:bdr w:val="none" w:sz="0" w:space="0" w:color="auto" w:frame="1"/>
        </w:rPr>
        <w:t>Epub ahead of print</w:t>
      </w:r>
      <w:r w:rsidRPr="000D1D30">
        <w:rPr>
          <w:rStyle w:val="apple-converted-space"/>
          <w:rFonts w:cs="Arial"/>
          <w:color w:val="444444"/>
        </w:rPr>
        <w:t> </w:t>
      </w:r>
      <w:r w:rsidRPr="000D1D30">
        <w:rPr>
          <w:rFonts w:cs="Arial"/>
          <w:color w:val="444444"/>
        </w:rPr>
        <w:t>option.</w:t>
      </w:r>
    </w:p>
    <w:p w:rsidR="001762DF" w:rsidRPr="000D1D30" w:rsidRDefault="001762DF" w:rsidP="000D1D30">
      <w:pPr>
        <w:pStyle w:val="ListParagraph"/>
        <w:numPr>
          <w:ilvl w:val="0"/>
          <w:numId w:val="12"/>
        </w:numPr>
        <w:shd w:val="clear" w:color="auto" w:fill="FFFFFF"/>
        <w:spacing w:after="0" w:line="240" w:lineRule="auto"/>
        <w:rPr>
          <w:rFonts w:cs="Arial"/>
          <w:color w:val="444444"/>
        </w:rPr>
      </w:pPr>
      <w:r w:rsidRPr="000D1D30">
        <w:rPr>
          <w:rFonts w:cs="Arial"/>
          <w:color w:val="444444"/>
        </w:rPr>
        <w:t>If the article or conference proceeding has not yet been published and is at the acceptance stage, select the</w:t>
      </w:r>
      <w:r w:rsidRPr="000D1D30">
        <w:rPr>
          <w:rStyle w:val="apple-converted-space"/>
          <w:rFonts w:cs="Arial"/>
          <w:color w:val="444444"/>
        </w:rPr>
        <w:t> </w:t>
      </w:r>
      <w:r w:rsidRPr="000D1D30">
        <w:rPr>
          <w:rStyle w:val="Strong"/>
          <w:rFonts w:cs="Arial"/>
          <w:color w:val="444444"/>
          <w:bdr w:val="none" w:sz="0" w:space="0" w:color="auto" w:frame="1"/>
        </w:rPr>
        <w:t>Accepted/In press</w:t>
      </w:r>
      <w:r w:rsidRPr="000D1D30">
        <w:rPr>
          <w:rStyle w:val="apple-converted-space"/>
          <w:rFonts w:cs="Arial"/>
          <w:color w:val="444444"/>
        </w:rPr>
        <w:t> </w:t>
      </w:r>
      <w:r w:rsidRPr="000D1D30">
        <w:rPr>
          <w:rFonts w:cs="Arial"/>
          <w:color w:val="444444"/>
        </w:rPr>
        <w:t>option.</w:t>
      </w:r>
    </w:p>
    <w:p w:rsidR="001762DF" w:rsidRPr="000D1D30" w:rsidRDefault="001762DF" w:rsidP="000D1D30">
      <w:pPr>
        <w:pStyle w:val="ListParagraph"/>
        <w:numPr>
          <w:ilvl w:val="0"/>
          <w:numId w:val="12"/>
        </w:numPr>
        <w:shd w:val="clear" w:color="auto" w:fill="FFFFFF"/>
        <w:spacing w:after="0" w:line="240" w:lineRule="auto"/>
        <w:rPr>
          <w:rFonts w:cs="Arial"/>
          <w:color w:val="444444"/>
        </w:rPr>
      </w:pPr>
      <w:r w:rsidRPr="000D1D30">
        <w:rPr>
          <w:rFonts w:cs="Arial"/>
          <w:color w:val="444444"/>
        </w:rPr>
        <w:t>To record the DOI click on the</w:t>
      </w:r>
      <w:r w:rsidRPr="000D1D30">
        <w:rPr>
          <w:rStyle w:val="apple-converted-space"/>
          <w:rFonts w:cs="Arial"/>
          <w:color w:val="444444"/>
        </w:rPr>
        <w:t> </w:t>
      </w:r>
      <w:r w:rsidRPr="000D1D30">
        <w:rPr>
          <w:rStyle w:val="Strong"/>
          <w:rFonts w:cs="Arial"/>
          <w:color w:val="444444"/>
          <w:bdr w:val="none" w:sz="0" w:space="0" w:color="auto" w:frame="1"/>
        </w:rPr>
        <w:t>Add electronic version (file, DOI or link)</w:t>
      </w:r>
      <w:r w:rsidRPr="000D1D30">
        <w:rPr>
          <w:rStyle w:val="apple-converted-space"/>
          <w:rFonts w:cs="Arial"/>
          <w:color w:val="444444"/>
        </w:rPr>
        <w:t> </w:t>
      </w:r>
      <w:r w:rsidRPr="000D1D30">
        <w:rPr>
          <w:rFonts w:cs="Arial"/>
          <w:color w:val="444444"/>
        </w:rPr>
        <w:t>button and select</w:t>
      </w:r>
      <w:r w:rsidRPr="000D1D30">
        <w:rPr>
          <w:rStyle w:val="apple-converted-space"/>
          <w:rFonts w:cs="Arial"/>
          <w:color w:val="444444"/>
        </w:rPr>
        <w:t> </w:t>
      </w:r>
      <w:r w:rsidRPr="000D1D30">
        <w:rPr>
          <w:rStyle w:val="Strong"/>
          <w:rFonts w:cs="Arial"/>
          <w:color w:val="444444"/>
          <w:bdr w:val="none" w:sz="0" w:space="0" w:color="auto" w:frame="1"/>
        </w:rPr>
        <w:t>Add DOI of an electronic version</w:t>
      </w:r>
      <w:r w:rsidRPr="000D1D30">
        <w:rPr>
          <w:rStyle w:val="apple-converted-space"/>
          <w:rFonts w:cs="Arial"/>
          <w:color w:val="444444"/>
        </w:rPr>
        <w:t> </w:t>
      </w:r>
      <w:r w:rsidRPr="000D1D30">
        <w:rPr>
          <w:rFonts w:cs="Arial"/>
          <w:color w:val="444444"/>
        </w:rPr>
        <w:t>to complete the information.</w:t>
      </w:r>
    </w:p>
    <w:p w:rsidR="001762DF" w:rsidRDefault="001762DF" w:rsidP="000D1D30">
      <w:pPr>
        <w:pStyle w:val="ListParagraph"/>
        <w:numPr>
          <w:ilvl w:val="0"/>
          <w:numId w:val="12"/>
        </w:numPr>
        <w:shd w:val="clear" w:color="auto" w:fill="FFFFFF"/>
        <w:spacing w:after="0" w:line="240" w:lineRule="auto"/>
        <w:rPr>
          <w:rFonts w:cs="Arial"/>
          <w:color w:val="444444"/>
        </w:rPr>
      </w:pPr>
      <w:r w:rsidRPr="000D1D30">
        <w:rPr>
          <w:rFonts w:cs="Arial"/>
          <w:color w:val="444444"/>
        </w:rPr>
        <w:t>To add an alternative link such as a publisher url, click the</w:t>
      </w:r>
      <w:r w:rsidRPr="000D1D30">
        <w:rPr>
          <w:rStyle w:val="apple-converted-space"/>
          <w:rFonts w:cs="Arial"/>
          <w:color w:val="444444"/>
        </w:rPr>
        <w:t> </w:t>
      </w:r>
      <w:r w:rsidRPr="000D1D30">
        <w:rPr>
          <w:rStyle w:val="Strong"/>
          <w:rFonts w:cs="Arial"/>
          <w:color w:val="444444"/>
          <w:bdr w:val="none" w:sz="0" w:space="0" w:color="auto" w:frame="1"/>
        </w:rPr>
        <w:t>Add other link</w:t>
      </w:r>
      <w:r w:rsidRPr="000D1D30">
        <w:rPr>
          <w:rStyle w:val="apple-converted-space"/>
          <w:rFonts w:cs="Arial"/>
          <w:color w:val="444444"/>
        </w:rPr>
        <w:t> </w:t>
      </w:r>
      <w:r w:rsidRPr="000D1D30">
        <w:rPr>
          <w:rFonts w:cs="Arial"/>
          <w:color w:val="444444"/>
        </w:rPr>
        <w:t>button to complete the information. </w:t>
      </w:r>
    </w:p>
    <w:p w:rsidR="00C2518D" w:rsidRDefault="00C2518D" w:rsidP="00C2518D">
      <w:pPr>
        <w:pStyle w:val="ListParagraph"/>
        <w:shd w:val="clear" w:color="auto" w:fill="FFFFFF"/>
        <w:spacing w:after="0" w:line="240" w:lineRule="auto"/>
        <w:ind w:left="840"/>
        <w:rPr>
          <w:rFonts w:cs="Arial"/>
          <w:color w:val="444444"/>
        </w:rPr>
      </w:pPr>
    </w:p>
    <w:p w:rsidR="00C2518D" w:rsidRDefault="00C2518D" w:rsidP="00C2518D">
      <w:pPr>
        <w:numPr>
          <w:ilvl w:val="0"/>
          <w:numId w:val="2"/>
        </w:numPr>
        <w:shd w:val="clear" w:color="auto" w:fill="FFFFFF"/>
        <w:spacing w:after="0" w:line="240" w:lineRule="auto"/>
        <w:ind w:left="480"/>
        <w:rPr>
          <w:rFonts w:cs="Arial"/>
          <w:color w:val="444444"/>
        </w:rPr>
      </w:pPr>
      <w:r w:rsidRPr="001762DF">
        <w:rPr>
          <w:rFonts w:cs="Arial"/>
          <w:color w:val="444444"/>
        </w:rPr>
        <w:t>The author accepted manuscript (the version that has been through peer-review and has been accepted for publication) should be uploaded to PURE as required by the</w:t>
      </w:r>
      <w:r w:rsidRPr="001762DF">
        <w:rPr>
          <w:rStyle w:val="apple-converted-space"/>
          <w:rFonts w:cs="Arial"/>
          <w:color w:val="444444"/>
        </w:rPr>
        <w:t> </w:t>
      </w:r>
      <w:hyperlink r:id="rId10" w:history="1">
        <w:r w:rsidRPr="00C2518D">
          <w:rPr>
            <w:rStyle w:val="Hyperlink"/>
            <w:rFonts w:cs="Arial"/>
            <w:bdr w:val="none" w:sz="0" w:space="0" w:color="auto" w:frame="1"/>
          </w:rPr>
          <w:t>open access policy for the next REF</w:t>
        </w:r>
      </w:hyperlink>
      <w:r w:rsidRPr="001762DF">
        <w:rPr>
          <w:rFonts w:cs="Arial"/>
          <w:color w:val="444444"/>
        </w:rPr>
        <w:t xml:space="preserve">. </w:t>
      </w:r>
      <w:r w:rsidR="00E37726">
        <w:rPr>
          <w:rFonts w:cs="Arial"/>
          <w:color w:val="444444"/>
        </w:rPr>
        <w:t xml:space="preserve">Word files are the preferred file type for upload; if the Word version is not available please upload the PDF. </w:t>
      </w:r>
      <w:r w:rsidRPr="001762DF">
        <w:rPr>
          <w:rFonts w:cs="Arial"/>
          <w:color w:val="444444"/>
        </w:rPr>
        <w:t>To upload your a</w:t>
      </w:r>
      <w:r>
        <w:rPr>
          <w:rFonts w:cs="Arial"/>
          <w:color w:val="444444"/>
        </w:rPr>
        <w:t>ccepted author manuscript file:</w:t>
      </w:r>
      <w:r>
        <w:rPr>
          <w:rFonts w:cs="Arial"/>
          <w:color w:val="444444"/>
        </w:rPr>
        <w:br/>
      </w:r>
    </w:p>
    <w:p w:rsidR="00C2518D" w:rsidRPr="004353F0" w:rsidRDefault="00C2518D" w:rsidP="00C2518D">
      <w:pPr>
        <w:pStyle w:val="ListParagraph"/>
        <w:numPr>
          <w:ilvl w:val="0"/>
          <w:numId w:val="5"/>
        </w:numPr>
        <w:shd w:val="clear" w:color="auto" w:fill="FFFFFF"/>
        <w:spacing w:after="0" w:line="240" w:lineRule="auto"/>
        <w:rPr>
          <w:rFonts w:cs="Arial"/>
          <w:color w:val="444444"/>
        </w:rPr>
      </w:pPr>
      <w:r w:rsidRPr="006702E5">
        <w:rPr>
          <w:rFonts w:cs="Arial"/>
          <w:color w:val="444444"/>
        </w:rPr>
        <w:t>Click the</w:t>
      </w:r>
      <w:r w:rsidRPr="006702E5">
        <w:rPr>
          <w:rStyle w:val="apple-converted-space"/>
          <w:rFonts w:cs="Arial"/>
          <w:color w:val="444444"/>
        </w:rPr>
        <w:t> </w:t>
      </w:r>
      <w:r w:rsidRPr="006702E5">
        <w:rPr>
          <w:rStyle w:val="Strong"/>
          <w:rFonts w:cs="Arial"/>
          <w:color w:val="444444"/>
          <w:bdr w:val="none" w:sz="0" w:space="0" w:color="auto" w:frame="1"/>
        </w:rPr>
        <w:t>Add electronic version (file, DOI or link)</w:t>
      </w:r>
      <w:r w:rsidRPr="006702E5">
        <w:rPr>
          <w:rStyle w:val="apple-converted-space"/>
          <w:rFonts w:cs="Arial"/>
          <w:color w:val="444444"/>
        </w:rPr>
        <w:t> </w:t>
      </w:r>
      <w:r w:rsidRPr="006702E5">
        <w:rPr>
          <w:rFonts w:cs="Arial"/>
          <w:color w:val="444444"/>
        </w:rPr>
        <w:t>button and select</w:t>
      </w:r>
      <w:r w:rsidRPr="006702E5">
        <w:rPr>
          <w:rStyle w:val="apple-converted-space"/>
          <w:rFonts w:cs="Arial"/>
          <w:color w:val="444444"/>
        </w:rPr>
        <w:t> </w:t>
      </w:r>
      <w:r w:rsidRPr="006702E5">
        <w:rPr>
          <w:rStyle w:val="Strong"/>
          <w:rFonts w:cs="Arial"/>
          <w:color w:val="444444"/>
          <w:bdr w:val="none" w:sz="0" w:space="0" w:color="auto" w:frame="1"/>
        </w:rPr>
        <w:t>Upload an electronic version</w:t>
      </w:r>
      <w:r w:rsidRPr="006702E5">
        <w:rPr>
          <w:rFonts w:cs="Arial"/>
          <w:color w:val="444444"/>
        </w:rPr>
        <w:t>.</w:t>
      </w:r>
    </w:p>
    <w:p w:rsidR="00C2518D" w:rsidRPr="001762DF" w:rsidRDefault="00C2518D" w:rsidP="00C2518D">
      <w:pPr>
        <w:shd w:val="clear" w:color="auto" w:fill="FFFFFF"/>
        <w:spacing w:after="0" w:line="240" w:lineRule="auto"/>
        <w:jc w:val="center"/>
        <w:rPr>
          <w:rFonts w:cs="Arial"/>
          <w:color w:val="444444"/>
        </w:rPr>
      </w:pPr>
      <w:r w:rsidRPr="001762DF">
        <w:rPr>
          <w:noProof/>
          <w:lang w:eastAsia="en-GB"/>
        </w:rPr>
        <w:drawing>
          <wp:inline distT="0" distB="0" distL="0" distR="0" wp14:anchorId="2DA44BF1" wp14:editId="13022AB4">
            <wp:extent cx="3554233" cy="858741"/>
            <wp:effectExtent l="19050" t="19050" r="27305" b="177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BEBA8EAE-BF5A-486C-A8C5-ECC9F3942E4B}">
                          <a14:imgProps xmlns:a14="http://schemas.microsoft.com/office/drawing/2010/main">
                            <a14:imgLayer r:embed="rId12">
                              <a14:imgEffect>
                                <a14:sharpenSoften amount="44000"/>
                              </a14:imgEffect>
                            </a14:imgLayer>
                          </a14:imgProps>
                        </a:ext>
                      </a:extLst>
                    </a:blip>
                    <a:srcRect l="1543" t="10743" r="35748"/>
                    <a:stretch/>
                  </pic:blipFill>
                  <pic:spPr bwMode="auto">
                    <a:xfrm>
                      <a:off x="0" y="0"/>
                      <a:ext cx="3553927" cy="858667"/>
                    </a:xfrm>
                    <a:prstGeom prst="rect">
                      <a:avLst/>
                    </a:prstGeom>
                    <a:ln>
                      <a:solidFill>
                        <a:srgbClr val="0070C0"/>
                      </a:solidFill>
                    </a:ln>
                    <a:extLst>
                      <a:ext uri="{53640926-AAD7-44D8-BBD7-CCE9431645EC}">
                        <a14:shadowObscured xmlns:a14="http://schemas.microsoft.com/office/drawing/2010/main"/>
                      </a:ext>
                    </a:extLst>
                  </pic:spPr>
                </pic:pic>
              </a:graphicData>
            </a:graphic>
          </wp:inline>
        </w:drawing>
      </w:r>
    </w:p>
    <w:p w:rsidR="00C2518D" w:rsidRPr="00107010" w:rsidRDefault="00C2518D" w:rsidP="00C2518D">
      <w:pPr>
        <w:pStyle w:val="ListParagraph"/>
        <w:numPr>
          <w:ilvl w:val="0"/>
          <w:numId w:val="5"/>
        </w:numPr>
        <w:shd w:val="clear" w:color="auto" w:fill="FFFFFF"/>
        <w:spacing w:before="60" w:after="60" w:line="240" w:lineRule="auto"/>
        <w:rPr>
          <w:rFonts w:cs="Arial"/>
          <w:color w:val="444444"/>
        </w:rPr>
      </w:pPr>
      <w:r w:rsidRPr="00107010">
        <w:rPr>
          <w:rFonts w:cs="Arial"/>
          <w:color w:val="444444"/>
        </w:rPr>
        <w:t>Use the browse function to select the relevant file from your computer</w:t>
      </w:r>
      <w:r w:rsidR="00E72234">
        <w:rPr>
          <w:rFonts w:cs="Arial"/>
          <w:color w:val="444444"/>
        </w:rPr>
        <w:t xml:space="preserve"> and upload</w:t>
      </w:r>
      <w:r w:rsidRPr="00107010">
        <w:rPr>
          <w:rFonts w:cs="Arial"/>
          <w:color w:val="444444"/>
        </w:rPr>
        <w:t>.</w:t>
      </w:r>
    </w:p>
    <w:p w:rsidR="00C2518D" w:rsidRPr="001762DF" w:rsidRDefault="00C2518D" w:rsidP="00C2518D">
      <w:pPr>
        <w:numPr>
          <w:ilvl w:val="1"/>
          <w:numId w:val="7"/>
        </w:numPr>
        <w:shd w:val="clear" w:color="auto" w:fill="FFFFFF"/>
        <w:spacing w:after="0" w:line="240" w:lineRule="auto"/>
        <w:rPr>
          <w:rFonts w:cs="Arial"/>
          <w:color w:val="444444"/>
        </w:rPr>
      </w:pPr>
      <w:r w:rsidRPr="001762DF">
        <w:rPr>
          <w:rFonts w:cs="Arial"/>
          <w:color w:val="444444"/>
        </w:rPr>
        <w:t>Select the</w:t>
      </w:r>
      <w:r w:rsidRPr="001762DF">
        <w:rPr>
          <w:rStyle w:val="apple-converted-space"/>
          <w:rFonts w:cs="Arial"/>
          <w:color w:val="444444"/>
        </w:rPr>
        <w:t> </w:t>
      </w:r>
      <w:r w:rsidRPr="001762DF">
        <w:rPr>
          <w:rStyle w:val="Strong"/>
          <w:rFonts w:cs="Arial"/>
          <w:color w:val="444444"/>
          <w:bdr w:val="none" w:sz="0" w:space="0" w:color="auto" w:frame="1"/>
        </w:rPr>
        <w:t>Accepted author manuscript</w:t>
      </w:r>
      <w:r w:rsidRPr="001762DF">
        <w:rPr>
          <w:rStyle w:val="apple-converted-space"/>
          <w:rFonts w:cs="Arial"/>
          <w:b/>
          <w:bCs/>
          <w:color w:val="444444"/>
          <w:bdr w:val="none" w:sz="0" w:space="0" w:color="auto" w:frame="1"/>
        </w:rPr>
        <w:t> </w:t>
      </w:r>
      <w:r w:rsidRPr="001762DF">
        <w:rPr>
          <w:rFonts w:cs="Arial"/>
          <w:color w:val="444444"/>
        </w:rPr>
        <w:t>option from the</w:t>
      </w:r>
      <w:r w:rsidRPr="001762DF">
        <w:rPr>
          <w:rStyle w:val="apple-converted-space"/>
          <w:rFonts w:cs="Arial"/>
          <w:color w:val="444444"/>
        </w:rPr>
        <w:t> </w:t>
      </w:r>
      <w:r w:rsidRPr="001762DF">
        <w:rPr>
          <w:rStyle w:val="Strong"/>
          <w:rFonts w:cs="Arial"/>
          <w:color w:val="444444"/>
          <w:bdr w:val="none" w:sz="0" w:space="0" w:color="auto" w:frame="1"/>
        </w:rPr>
        <w:t>Document version</w:t>
      </w:r>
      <w:r w:rsidRPr="001762DF">
        <w:rPr>
          <w:rStyle w:val="apple-converted-space"/>
          <w:rFonts w:cs="Arial"/>
          <w:color w:val="444444"/>
        </w:rPr>
        <w:t> </w:t>
      </w:r>
      <w:r w:rsidRPr="001762DF">
        <w:rPr>
          <w:rFonts w:cs="Arial"/>
          <w:color w:val="444444"/>
        </w:rPr>
        <w:t>drop-down.</w:t>
      </w:r>
    </w:p>
    <w:p w:rsidR="00C2518D" w:rsidRPr="001762DF" w:rsidRDefault="00C2518D" w:rsidP="00C2518D">
      <w:pPr>
        <w:numPr>
          <w:ilvl w:val="1"/>
          <w:numId w:val="7"/>
        </w:numPr>
        <w:shd w:val="clear" w:color="auto" w:fill="FFFFFF"/>
        <w:spacing w:after="0" w:line="240" w:lineRule="auto"/>
        <w:rPr>
          <w:rFonts w:cs="Arial"/>
          <w:color w:val="444444"/>
        </w:rPr>
      </w:pPr>
      <w:r w:rsidRPr="001762DF">
        <w:rPr>
          <w:rFonts w:cs="Arial"/>
          <w:color w:val="444444"/>
        </w:rPr>
        <w:t>Select the</w:t>
      </w:r>
      <w:r w:rsidRPr="001762DF">
        <w:rPr>
          <w:rStyle w:val="apple-converted-space"/>
          <w:rFonts w:cs="Arial"/>
          <w:color w:val="444444"/>
        </w:rPr>
        <w:t> </w:t>
      </w:r>
      <w:r w:rsidR="00E72234">
        <w:rPr>
          <w:rStyle w:val="Strong"/>
          <w:rFonts w:cs="Arial"/>
          <w:color w:val="444444"/>
          <w:bdr w:val="none" w:sz="0" w:space="0" w:color="auto" w:frame="1"/>
        </w:rPr>
        <w:t>Open</w:t>
      </w:r>
      <w:r w:rsidRPr="001762DF">
        <w:rPr>
          <w:rStyle w:val="apple-converted-space"/>
          <w:rFonts w:cs="Arial"/>
          <w:color w:val="444444"/>
        </w:rPr>
        <w:t> </w:t>
      </w:r>
      <w:r w:rsidRPr="001762DF">
        <w:rPr>
          <w:rFonts w:cs="Arial"/>
          <w:color w:val="444444"/>
        </w:rPr>
        <w:t>option from the</w:t>
      </w:r>
      <w:r w:rsidRPr="001762DF">
        <w:rPr>
          <w:rStyle w:val="apple-converted-space"/>
          <w:rFonts w:cs="Arial"/>
          <w:color w:val="444444"/>
        </w:rPr>
        <w:t> </w:t>
      </w:r>
      <w:r w:rsidRPr="001762DF">
        <w:rPr>
          <w:rStyle w:val="Strong"/>
          <w:rFonts w:cs="Arial"/>
          <w:color w:val="444444"/>
          <w:bdr w:val="none" w:sz="0" w:space="0" w:color="auto" w:frame="1"/>
        </w:rPr>
        <w:t>Public access to file</w:t>
      </w:r>
      <w:r w:rsidRPr="001762DF">
        <w:rPr>
          <w:rStyle w:val="apple-converted-space"/>
          <w:rFonts w:cs="Arial"/>
          <w:color w:val="444444"/>
        </w:rPr>
        <w:t> </w:t>
      </w:r>
      <w:r w:rsidRPr="001762DF">
        <w:rPr>
          <w:rFonts w:cs="Arial"/>
          <w:color w:val="444444"/>
        </w:rPr>
        <w:t xml:space="preserve">menu (this is the default option and </w:t>
      </w:r>
      <w:r w:rsidR="0044434D">
        <w:rPr>
          <w:rFonts w:cs="Arial"/>
          <w:color w:val="444444"/>
        </w:rPr>
        <w:t xml:space="preserve">all files </w:t>
      </w:r>
      <w:r w:rsidRPr="001762DF">
        <w:rPr>
          <w:rFonts w:cs="Arial"/>
          <w:color w:val="444444"/>
        </w:rPr>
        <w:t>will be checked by Library staff</w:t>
      </w:r>
      <w:r w:rsidR="00E72234">
        <w:rPr>
          <w:rFonts w:cs="Arial"/>
          <w:color w:val="444444"/>
        </w:rPr>
        <w:t xml:space="preserve"> for publisher permissions</w:t>
      </w:r>
      <w:r w:rsidRPr="001762DF">
        <w:rPr>
          <w:rFonts w:cs="Arial"/>
          <w:color w:val="444444"/>
        </w:rPr>
        <w:t>).</w:t>
      </w:r>
    </w:p>
    <w:p w:rsidR="00C2518D" w:rsidRPr="001762DF" w:rsidRDefault="00C2518D" w:rsidP="00C2518D">
      <w:pPr>
        <w:numPr>
          <w:ilvl w:val="1"/>
          <w:numId w:val="7"/>
        </w:numPr>
        <w:shd w:val="clear" w:color="auto" w:fill="FFFFFF"/>
        <w:spacing w:after="0" w:line="240" w:lineRule="auto"/>
        <w:rPr>
          <w:rFonts w:cs="Arial"/>
          <w:color w:val="444444"/>
        </w:rPr>
      </w:pPr>
      <w:r w:rsidRPr="001762DF">
        <w:rPr>
          <w:rFonts w:cs="Arial"/>
          <w:color w:val="444444"/>
        </w:rPr>
        <w:lastRenderedPageBreak/>
        <w:t>Select</w:t>
      </w:r>
      <w:r w:rsidRPr="001762DF">
        <w:rPr>
          <w:rStyle w:val="apple-converted-space"/>
          <w:rFonts w:cs="Arial"/>
          <w:color w:val="444444"/>
        </w:rPr>
        <w:t> </w:t>
      </w:r>
      <w:r w:rsidRPr="001762DF">
        <w:rPr>
          <w:rStyle w:val="Strong"/>
          <w:rFonts w:cs="Arial"/>
          <w:color w:val="444444"/>
          <w:bdr w:val="none" w:sz="0" w:space="0" w:color="auto" w:frame="1"/>
        </w:rPr>
        <w:t>Create</w:t>
      </w:r>
      <w:r w:rsidRPr="001762DF">
        <w:rPr>
          <w:rStyle w:val="apple-converted-space"/>
          <w:rFonts w:cs="Arial"/>
          <w:color w:val="444444"/>
        </w:rPr>
        <w:t> </w:t>
      </w:r>
      <w:r w:rsidRPr="001762DF">
        <w:rPr>
          <w:rFonts w:cs="Arial"/>
          <w:color w:val="444444"/>
        </w:rPr>
        <w:t>to finalise the document upload and then</w:t>
      </w:r>
      <w:r w:rsidRPr="001762DF">
        <w:rPr>
          <w:rStyle w:val="apple-converted-space"/>
          <w:rFonts w:cs="Arial"/>
          <w:color w:val="444444"/>
        </w:rPr>
        <w:t> </w:t>
      </w:r>
      <w:r w:rsidRPr="001762DF">
        <w:rPr>
          <w:rStyle w:val="Strong"/>
          <w:rFonts w:cs="Arial"/>
          <w:color w:val="444444"/>
          <w:bdr w:val="none" w:sz="0" w:space="0" w:color="auto" w:frame="1"/>
        </w:rPr>
        <w:t>Accept licences</w:t>
      </w:r>
      <w:r w:rsidRPr="001762DF">
        <w:rPr>
          <w:rStyle w:val="apple-converted-space"/>
          <w:rFonts w:cs="Arial"/>
          <w:color w:val="444444"/>
        </w:rPr>
        <w:t> </w:t>
      </w:r>
      <w:r w:rsidRPr="001762DF">
        <w:rPr>
          <w:rFonts w:cs="Arial"/>
          <w:color w:val="444444"/>
        </w:rPr>
        <w:t>on the PURE storage licence pop-up window. This will take you back to the publication record which should now show the attached file. </w:t>
      </w:r>
    </w:p>
    <w:p w:rsidR="00C2518D" w:rsidRPr="001762DF" w:rsidRDefault="00C2518D" w:rsidP="00C2518D">
      <w:pPr>
        <w:shd w:val="clear" w:color="auto" w:fill="FFFFFF"/>
        <w:spacing w:after="0" w:line="240" w:lineRule="auto"/>
        <w:ind w:left="960"/>
        <w:rPr>
          <w:rFonts w:cs="Arial"/>
          <w:color w:val="444444"/>
        </w:rPr>
      </w:pPr>
    </w:p>
    <w:p w:rsidR="001762DF" w:rsidRPr="001762DF" w:rsidRDefault="001762DF" w:rsidP="004C3F6D">
      <w:pPr>
        <w:pStyle w:val="NoSpacing"/>
      </w:pPr>
      <w:r w:rsidRPr="001762DF">
        <w:t>Once the document is loaded and the relevant reference information completed, check the record status is set</w:t>
      </w:r>
      <w:r w:rsidRPr="001762DF">
        <w:rPr>
          <w:rStyle w:val="apple-converted-space"/>
          <w:rFonts w:cs="Arial"/>
          <w:color w:val="444444"/>
        </w:rPr>
        <w:t> </w:t>
      </w:r>
      <w:r w:rsidRPr="001762DF">
        <w:rPr>
          <w:rStyle w:val="Strong"/>
          <w:rFonts w:cs="Arial"/>
          <w:color w:val="444444"/>
          <w:bdr w:val="none" w:sz="0" w:space="0" w:color="auto" w:frame="1"/>
        </w:rPr>
        <w:t>For validation</w:t>
      </w:r>
      <w:r w:rsidRPr="001762DF">
        <w:rPr>
          <w:rStyle w:val="apple-converted-space"/>
          <w:rFonts w:cs="Arial"/>
          <w:color w:val="444444"/>
        </w:rPr>
        <w:t> </w:t>
      </w:r>
      <w:r w:rsidRPr="001762DF">
        <w:t>and click the</w:t>
      </w:r>
      <w:r w:rsidRPr="001762DF">
        <w:rPr>
          <w:rStyle w:val="apple-converted-space"/>
          <w:rFonts w:cs="Arial"/>
          <w:color w:val="444444"/>
        </w:rPr>
        <w:t> </w:t>
      </w:r>
      <w:r w:rsidRPr="001762DF">
        <w:rPr>
          <w:rStyle w:val="Strong"/>
          <w:rFonts w:cs="Arial"/>
          <w:color w:val="444444"/>
          <w:bdr w:val="none" w:sz="0" w:space="0" w:color="auto" w:frame="1"/>
        </w:rPr>
        <w:t>Save</w:t>
      </w:r>
      <w:r w:rsidRPr="001762DF">
        <w:rPr>
          <w:rStyle w:val="apple-converted-space"/>
          <w:rFonts w:cs="Arial"/>
          <w:color w:val="444444"/>
        </w:rPr>
        <w:t> </w:t>
      </w:r>
      <w:r w:rsidRPr="001762DF">
        <w:t>button at the end of the form.</w:t>
      </w:r>
      <w:r w:rsidR="00675982">
        <w:br/>
      </w:r>
    </w:p>
    <w:p w:rsidR="001762DF" w:rsidRPr="001762DF" w:rsidRDefault="001762DF" w:rsidP="00675982">
      <w:pPr>
        <w:shd w:val="clear" w:color="auto" w:fill="FFFFFF"/>
        <w:spacing w:after="0" w:line="240" w:lineRule="auto"/>
        <w:ind w:left="480"/>
        <w:jc w:val="center"/>
        <w:rPr>
          <w:rFonts w:cs="Arial"/>
          <w:color w:val="444444"/>
        </w:rPr>
      </w:pPr>
      <w:r w:rsidRPr="001762DF">
        <w:rPr>
          <w:noProof/>
          <w:lang w:eastAsia="en-GB"/>
        </w:rPr>
        <w:drawing>
          <wp:inline distT="0" distB="0" distL="0" distR="0" wp14:anchorId="0864AFC6" wp14:editId="19B7F1E2">
            <wp:extent cx="3514725" cy="4191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514725" cy="419100"/>
                    </a:xfrm>
                    <a:prstGeom prst="rect">
                      <a:avLst/>
                    </a:prstGeom>
                  </pic:spPr>
                </pic:pic>
              </a:graphicData>
            </a:graphic>
          </wp:inline>
        </w:drawing>
      </w:r>
      <w:r w:rsidRPr="001762DF">
        <w:rPr>
          <w:rFonts w:cs="Arial"/>
          <w:color w:val="444444"/>
        </w:rPr>
        <w:br/>
      </w:r>
    </w:p>
    <w:p w:rsidR="001762DF" w:rsidRPr="00C15EF6" w:rsidRDefault="001762DF" w:rsidP="00C15EF6">
      <w:pPr>
        <w:pStyle w:val="ListParagraph"/>
        <w:numPr>
          <w:ilvl w:val="0"/>
          <w:numId w:val="15"/>
        </w:numPr>
        <w:shd w:val="clear" w:color="auto" w:fill="FFFFFF"/>
        <w:spacing w:before="60" w:after="60" w:line="240" w:lineRule="auto"/>
        <w:rPr>
          <w:rFonts w:cs="Arial"/>
          <w:color w:val="444444"/>
        </w:rPr>
      </w:pPr>
      <w:r w:rsidRPr="00B20AC9">
        <w:rPr>
          <w:rFonts w:cs="Arial"/>
        </w:rPr>
        <w:t>Your publication record will now be added to the validation queue for the library staff. The library will check, review and edit the record before it can be validated. If information is missing, the library will contact the author. The publication metadata will be displayed in ResearchOnline@GCU upon validation. Documents added to PURE will be made available for open access full text download according to publisher and funder requirements, and may be placed under a temporary embargo.</w:t>
      </w:r>
      <w:r w:rsidR="00C15EF6">
        <w:rPr>
          <w:rFonts w:cs="Arial"/>
          <w:color w:val="444444"/>
        </w:rPr>
        <w:br/>
      </w:r>
    </w:p>
    <w:p w:rsidR="001762DF" w:rsidRPr="00C15EF6" w:rsidRDefault="001762DF" w:rsidP="00C15EF6">
      <w:pPr>
        <w:pStyle w:val="ListParagraph"/>
        <w:numPr>
          <w:ilvl w:val="0"/>
          <w:numId w:val="15"/>
        </w:numPr>
        <w:shd w:val="clear" w:color="auto" w:fill="FFFFFF"/>
        <w:spacing w:after="0" w:line="240" w:lineRule="auto"/>
        <w:rPr>
          <w:rFonts w:cs="Arial"/>
          <w:color w:val="444444"/>
        </w:rPr>
      </w:pPr>
      <w:r w:rsidRPr="00B20AC9">
        <w:rPr>
          <w:rFonts w:cs="Arial"/>
        </w:rPr>
        <w:t xml:space="preserve">If your research output metadata has already been validated by the Library, the record will be locked </w:t>
      </w:r>
      <w:r w:rsidR="001E375D" w:rsidRPr="00B20AC9">
        <w:rPr>
          <w:rFonts w:cs="Arial"/>
        </w:rPr>
        <w:t>for further editing by authors</w:t>
      </w:r>
      <w:r w:rsidRPr="00B20AC9">
        <w:rPr>
          <w:rFonts w:cs="Arial"/>
        </w:rPr>
        <w:t xml:space="preserve">. </w:t>
      </w:r>
      <w:r w:rsidR="001E375D" w:rsidRPr="00B20AC9">
        <w:rPr>
          <w:rFonts w:cs="Arial"/>
        </w:rPr>
        <w:t xml:space="preserve">Authors can request changes to records by contacting </w:t>
      </w:r>
      <w:hyperlink r:id="rId14" w:history="1">
        <w:r w:rsidRPr="00C15EF6">
          <w:rPr>
            <w:rStyle w:val="Hyperlink"/>
            <w:rFonts w:cs="Arial"/>
            <w:color w:val="295B84"/>
            <w:bdr w:val="none" w:sz="0" w:space="0" w:color="auto" w:frame="1"/>
          </w:rPr>
          <w:t>repository@gcu.ac.uk</w:t>
        </w:r>
      </w:hyperlink>
      <w:r w:rsidRPr="00C15EF6">
        <w:rPr>
          <w:rFonts w:cs="Arial"/>
          <w:color w:val="444444"/>
        </w:rPr>
        <w:t> </w:t>
      </w:r>
      <w:r w:rsidRPr="00B20AC9">
        <w:rPr>
          <w:rFonts w:cs="Arial"/>
        </w:rPr>
        <w:t xml:space="preserve">and the Library will </w:t>
      </w:r>
      <w:r w:rsidR="001E375D" w:rsidRPr="00B20AC9">
        <w:rPr>
          <w:rFonts w:cs="Arial"/>
        </w:rPr>
        <w:t>confirm when the record has been updated</w:t>
      </w:r>
      <w:r w:rsidRPr="00B20AC9">
        <w:rPr>
          <w:rFonts w:cs="Arial"/>
        </w:rPr>
        <w:t>.</w:t>
      </w:r>
    </w:p>
    <w:p w:rsidR="00265A12" w:rsidRDefault="00265A12"/>
    <w:p w:rsidR="00DE56C4" w:rsidRDefault="00B20AC9">
      <w:r>
        <w:t xml:space="preserve">For any questions on this process please contact the library team at: </w:t>
      </w:r>
      <w:hyperlink r:id="rId15" w:history="1">
        <w:r w:rsidRPr="005A0039">
          <w:rPr>
            <w:rStyle w:val="Hyperlink"/>
          </w:rPr>
          <w:t>repository@gcu.ac.uk</w:t>
        </w:r>
      </w:hyperlink>
      <w:r>
        <w:t xml:space="preserve"> </w:t>
      </w:r>
    </w:p>
    <w:sectPr w:rsidR="00DE56C4">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333" w:rsidRDefault="00201333" w:rsidP="004C3F6D">
      <w:pPr>
        <w:spacing w:after="0" w:line="240" w:lineRule="auto"/>
      </w:pPr>
      <w:r>
        <w:separator/>
      </w:r>
    </w:p>
  </w:endnote>
  <w:endnote w:type="continuationSeparator" w:id="0">
    <w:p w:rsidR="00201333" w:rsidRDefault="00201333" w:rsidP="004C3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F6D" w:rsidRDefault="005F6A6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Last updated: 22 March 2019</w:t>
    </w:r>
    <w:r w:rsidR="004C3F6D">
      <w:rPr>
        <w:rFonts w:asciiTheme="majorHAnsi" w:eastAsiaTheme="majorEastAsia" w:hAnsiTheme="majorHAnsi" w:cstheme="majorBidi"/>
      </w:rPr>
      <w:ptab w:relativeTo="margin" w:alignment="right" w:leader="none"/>
    </w:r>
    <w:r w:rsidR="004C3F6D">
      <w:rPr>
        <w:rFonts w:asciiTheme="majorHAnsi" w:eastAsiaTheme="majorEastAsia" w:hAnsiTheme="majorHAnsi" w:cstheme="majorBidi"/>
      </w:rPr>
      <w:t xml:space="preserve">Page </w:t>
    </w:r>
    <w:r w:rsidR="004C3F6D">
      <w:rPr>
        <w:rFonts w:eastAsiaTheme="minorEastAsia"/>
      </w:rPr>
      <w:fldChar w:fldCharType="begin"/>
    </w:r>
    <w:r w:rsidR="004C3F6D">
      <w:instrText xml:space="preserve"> PAGE   \* MERGEFORMAT </w:instrText>
    </w:r>
    <w:r w:rsidR="004C3F6D">
      <w:rPr>
        <w:rFonts w:eastAsiaTheme="minorEastAsia"/>
      </w:rPr>
      <w:fldChar w:fldCharType="separate"/>
    </w:r>
    <w:r w:rsidR="00111FF3" w:rsidRPr="00111FF3">
      <w:rPr>
        <w:rFonts w:asciiTheme="majorHAnsi" w:eastAsiaTheme="majorEastAsia" w:hAnsiTheme="majorHAnsi" w:cstheme="majorBidi"/>
        <w:noProof/>
      </w:rPr>
      <w:t>2</w:t>
    </w:r>
    <w:r w:rsidR="004C3F6D">
      <w:rPr>
        <w:rFonts w:asciiTheme="majorHAnsi" w:eastAsiaTheme="majorEastAsia" w:hAnsiTheme="majorHAnsi" w:cstheme="majorBidi"/>
        <w:noProof/>
      </w:rPr>
      <w:fldChar w:fldCharType="end"/>
    </w:r>
  </w:p>
  <w:p w:rsidR="004C3F6D" w:rsidRDefault="004C3F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333" w:rsidRDefault="00201333" w:rsidP="004C3F6D">
      <w:pPr>
        <w:spacing w:after="0" w:line="240" w:lineRule="auto"/>
      </w:pPr>
      <w:r>
        <w:separator/>
      </w:r>
    </w:p>
  </w:footnote>
  <w:footnote w:type="continuationSeparator" w:id="0">
    <w:p w:rsidR="00201333" w:rsidRDefault="00201333" w:rsidP="004C3F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pacing w:val="5"/>
        <w:kern w:val="28"/>
        <w:sz w:val="52"/>
        <w:szCs w:val="52"/>
      </w:rPr>
      <w:alias w:val="Title"/>
      <w:id w:val="77738743"/>
      <w:placeholder>
        <w:docPart w:val="08F93E6338C5451BBF52479FABCEAA33"/>
      </w:placeholder>
      <w:dataBinding w:prefixMappings="xmlns:ns0='http://schemas.openxmlformats.org/package/2006/metadata/core-properties' xmlns:ns1='http://purl.org/dc/elements/1.1/'" w:xpath="/ns0:coreProperties[1]/ns1:title[1]" w:storeItemID="{6C3C8BC8-F283-45AE-878A-BAB7291924A1}"/>
      <w:text/>
    </w:sdtPr>
    <w:sdtEndPr/>
    <w:sdtContent>
      <w:p w:rsidR="00D97FB1" w:rsidRPr="00D97FB1" w:rsidRDefault="00D97FB1">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9152C1">
          <w:rPr>
            <w:rFonts w:asciiTheme="majorHAnsi" w:eastAsiaTheme="majorEastAsia" w:hAnsiTheme="majorHAnsi" w:cstheme="majorBidi"/>
            <w:spacing w:val="5"/>
            <w:kern w:val="28"/>
            <w:sz w:val="52"/>
            <w:szCs w:val="52"/>
          </w:rPr>
          <w:t>Guide to adding publications to PURE</w:t>
        </w:r>
      </w:p>
    </w:sdtContent>
  </w:sdt>
  <w:p w:rsidR="00D97FB1" w:rsidRDefault="00D97F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14864"/>
    <w:multiLevelType w:val="multilevel"/>
    <w:tmpl w:val="CD7A51B8"/>
    <w:lvl w:ilvl="0">
      <w:start w:val="1"/>
      <w:numFmt w:val="decimal"/>
      <w:lvlText w:val="%1."/>
      <w:lvlJc w:val="left"/>
      <w:pPr>
        <w:tabs>
          <w:tab w:val="num" w:pos="720"/>
        </w:tabs>
        <w:ind w:left="720" w:hanging="360"/>
      </w:pPr>
    </w:lvl>
    <w:lvl w:ilv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E72B40"/>
    <w:multiLevelType w:val="multilevel"/>
    <w:tmpl w:val="D74869C6"/>
    <w:lvl w:ilvl="0">
      <w:start w:val="1"/>
      <w:numFmt w:val="bullet"/>
      <w:lvlText w:val=""/>
      <w:lvlJc w:val="left"/>
      <w:pPr>
        <w:tabs>
          <w:tab w:val="num" w:pos="840"/>
        </w:tabs>
        <w:ind w:left="840" w:hanging="360"/>
      </w:pPr>
      <w:rPr>
        <w:rFonts w:ascii="Symbol" w:hAnsi="Symbol" w:hint="default"/>
      </w:rPr>
    </w:lvl>
    <w:lvl w:ilvl="1">
      <w:start w:val="1"/>
      <w:numFmt w:val="bullet"/>
      <w:lvlText w:val=""/>
      <w:lvlJc w:val="left"/>
      <w:pPr>
        <w:tabs>
          <w:tab w:val="num" w:pos="1560"/>
        </w:tabs>
        <w:ind w:left="1560" w:hanging="360"/>
      </w:pPr>
      <w:rPr>
        <w:rFonts w:ascii="Symbol" w:hAnsi="Symbol" w:hint="default"/>
        <w:sz w:val="20"/>
      </w:rPr>
    </w:lvl>
    <w:lvl w:ilvl="2" w:tentative="1">
      <w:start w:val="1"/>
      <w:numFmt w:val="decimal"/>
      <w:lvlText w:val="%3."/>
      <w:lvlJc w:val="left"/>
      <w:pPr>
        <w:tabs>
          <w:tab w:val="num" w:pos="2280"/>
        </w:tabs>
        <w:ind w:left="2280" w:hanging="360"/>
      </w:pPr>
    </w:lvl>
    <w:lvl w:ilvl="3" w:tentative="1">
      <w:start w:val="1"/>
      <w:numFmt w:val="decimal"/>
      <w:lvlText w:val="%4."/>
      <w:lvlJc w:val="left"/>
      <w:pPr>
        <w:tabs>
          <w:tab w:val="num" w:pos="3000"/>
        </w:tabs>
        <w:ind w:left="3000" w:hanging="360"/>
      </w:pPr>
    </w:lvl>
    <w:lvl w:ilvl="4" w:tentative="1">
      <w:start w:val="1"/>
      <w:numFmt w:val="decimal"/>
      <w:lvlText w:val="%5."/>
      <w:lvlJc w:val="left"/>
      <w:pPr>
        <w:tabs>
          <w:tab w:val="num" w:pos="3720"/>
        </w:tabs>
        <w:ind w:left="3720" w:hanging="360"/>
      </w:pPr>
    </w:lvl>
    <w:lvl w:ilvl="5" w:tentative="1">
      <w:start w:val="1"/>
      <w:numFmt w:val="decimal"/>
      <w:lvlText w:val="%6."/>
      <w:lvlJc w:val="left"/>
      <w:pPr>
        <w:tabs>
          <w:tab w:val="num" w:pos="4440"/>
        </w:tabs>
        <w:ind w:left="4440" w:hanging="360"/>
      </w:pPr>
    </w:lvl>
    <w:lvl w:ilvl="6" w:tentative="1">
      <w:start w:val="1"/>
      <w:numFmt w:val="decimal"/>
      <w:lvlText w:val="%7."/>
      <w:lvlJc w:val="left"/>
      <w:pPr>
        <w:tabs>
          <w:tab w:val="num" w:pos="5160"/>
        </w:tabs>
        <w:ind w:left="5160" w:hanging="360"/>
      </w:pPr>
    </w:lvl>
    <w:lvl w:ilvl="7" w:tentative="1">
      <w:start w:val="1"/>
      <w:numFmt w:val="decimal"/>
      <w:lvlText w:val="%8."/>
      <w:lvlJc w:val="left"/>
      <w:pPr>
        <w:tabs>
          <w:tab w:val="num" w:pos="5880"/>
        </w:tabs>
        <w:ind w:left="5880" w:hanging="360"/>
      </w:pPr>
    </w:lvl>
    <w:lvl w:ilvl="8" w:tentative="1">
      <w:start w:val="1"/>
      <w:numFmt w:val="decimal"/>
      <w:lvlText w:val="%9."/>
      <w:lvlJc w:val="left"/>
      <w:pPr>
        <w:tabs>
          <w:tab w:val="num" w:pos="6600"/>
        </w:tabs>
        <w:ind w:left="6600" w:hanging="360"/>
      </w:pPr>
    </w:lvl>
  </w:abstractNum>
  <w:abstractNum w:abstractNumId="2">
    <w:nsid w:val="1F077E68"/>
    <w:multiLevelType w:val="multilevel"/>
    <w:tmpl w:val="6DA619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2D129E"/>
    <w:multiLevelType w:val="multilevel"/>
    <w:tmpl w:val="6DA619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4B438D"/>
    <w:multiLevelType w:val="multilevel"/>
    <w:tmpl w:val="BC942F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151C56"/>
    <w:multiLevelType w:val="multilevel"/>
    <w:tmpl w:val="6DA619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875518F"/>
    <w:multiLevelType w:val="multilevel"/>
    <w:tmpl w:val="4AA049C4"/>
    <w:lvl w:ilvl="0">
      <w:start w:val="1"/>
      <w:numFmt w:val="bullet"/>
      <w:lvlText w:val=""/>
      <w:lvlJc w:val="left"/>
      <w:pPr>
        <w:tabs>
          <w:tab w:val="num" w:pos="840"/>
        </w:tabs>
        <w:ind w:left="840" w:hanging="360"/>
      </w:pPr>
      <w:rPr>
        <w:rFonts w:ascii="Symbol" w:hAnsi="Symbol" w:hint="default"/>
      </w:rPr>
    </w:lvl>
    <w:lvl w:ilvl="1">
      <w:start w:val="1"/>
      <w:numFmt w:val="bullet"/>
      <w:lvlText w:val="o"/>
      <w:lvlJc w:val="left"/>
      <w:pPr>
        <w:tabs>
          <w:tab w:val="num" w:pos="1560"/>
        </w:tabs>
        <w:ind w:left="1560" w:hanging="360"/>
      </w:pPr>
      <w:rPr>
        <w:rFonts w:ascii="Courier New" w:hAnsi="Courier New" w:cs="Courier New" w:hint="default"/>
        <w:sz w:val="20"/>
      </w:rPr>
    </w:lvl>
    <w:lvl w:ilvl="2" w:tentative="1">
      <w:start w:val="1"/>
      <w:numFmt w:val="decimal"/>
      <w:lvlText w:val="%3."/>
      <w:lvlJc w:val="left"/>
      <w:pPr>
        <w:tabs>
          <w:tab w:val="num" w:pos="2280"/>
        </w:tabs>
        <w:ind w:left="2280" w:hanging="360"/>
      </w:pPr>
    </w:lvl>
    <w:lvl w:ilvl="3" w:tentative="1">
      <w:start w:val="1"/>
      <w:numFmt w:val="decimal"/>
      <w:lvlText w:val="%4."/>
      <w:lvlJc w:val="left"/>
      <w:pPr>
        <w:tabs>
          <w:tab w:val="num" w:pos="3000"/>
        </w:tabs>
        <w:ind w:left="3000" w:hanging="360"/>
      </w:pPr>
    </w:lvl>
    <w:lvl w:ilvl="4" w:tentative="1">
      <w:start w:val="1"/>
      <w:numFmt w:val="decimal"/>
      <w:lvlText w:val="%5."/>
      <w:lvlJc w:val="left"/>
      <w:pPr>
        <w:tabs>
          <w:tab w:val="num" w:pos="3720"/>
        </w:tabs>
        <w:ind w:left="3720" w:hanging="360"/>
      </w:pPr>
    </w:lvl>
    <w:lvl w:ilvl="5" w:tentative="1">
      <w:start w:val="1"/>
      <w:numFmt w:val="decimal"/>
      <w:lvlText w:val="%6."/>
      <w:lvlJc w:val="left"/>
      <w:pPr>
        <w:tabs>
          <w:tab w:val="num" w:pos="4440"/>
        </w:tabs>
        <w:ind w:left="4440" w:hanging="360"/>
      </w:pPr>
    </w:lvl>
    <w:lvl w:ilvl="6" w:tentative="1">
      <w:start w:val="1"/>
      <w:numFmt w:val="decimal"/>
      <w:lvlText w:val="%7."/>
      <w:lvlJc w:val="left"/>
      <w:pPr>
        <w:tabs>
          <w:tab w:val="num" w:pos="5160"/>
        </w:tabs>
        <w:ind w:left="5160" w:hanging="360"/>
      </w:pPr>
    </w:lvl>
    <w:lvl w:ilvl="7" w:tentative="1">
      <w:start w:val="1"/>
      <w:numFmt w:val="decimal"/>
      <w:lvlText w:val="%8."/>
      <w:lvlJc w:val="left"/>
      <w:pPr>
        <w:tabs>
          <w:tab w:val="num" w:pos="5880"/>
        </w:tabs>
        <w:ind w:left="5880" w:hanging="360"/>
      </w:pPr>
    </w:lvl>
    <w:lvl w:ilvl="8" w:tentative="1">
      <w:start w:val="1"/>
      <w:numFmt w:val="decimal"/>
      <w:lvlText w:val="%9."/>
      <w:lvlJc w:val="left"/>
      <w:pPr>
        <w:tabs>
          <w:tab w:val="num" w:pos="6600"/>
        </w:tabs>
        <w:ind w:left="6600" w:hanging="360"/>
      </w:pPr>
    </w:lvl>
  </w:abstractNum>
  <w:abstractNum w:abstractNumId="7">
    <w:nsid w:val="59DF10A6"/>
    <w:multiLevelType w:val="multilevel"/>
    <w:tmpl w:val="CD7A5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45316A3"/>
    <w:multiLevelType w:val="hybridMultilevel"/>
    <w:tmpl w:val="31A6113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9">
    <w:nsid w:val="73137415"/>
    <w:multiLevelType w:val="multilevel"/>
    <w:tmpl w:val="6DA619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A074403"/>
    <w:multiLevelType w:val="multilevel"/>
    <w:tmpl w:val="BC942F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ED639D1"/>
    <w:multiLevelType w:val="multilevel"/>
    <w:tmpl w:val="6DA619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7"/>
    <w:lvlOverride w:ilvl="0">
      <w:lvl w:ilvl="0">
        <w:start w:val="1"/>
        <w:numFmt w:val="decimal"/>
        <w:lvlText w:val="%1."/>
        <w:lvlJc w:val="left"/>
        <w:pPr>
          <w:tabs>
            <w:tab w:val="num" w:pos="720"/>
          </w:tabs>
          <w:ind w:left="720" w:hanging="360"/>
        </w:pPr>
      </w:lvl>
    </w:lvlOverride>
    <w:lvlOverride w:ilvl="1">
      <w:lvl w:ilvl="1">
        <w:numFmt w:val="lowerLetter"/>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3">
    <w:abstractNumId w:val="7"/>
    <w:lvlOverride w:ilvl="1">
      <w:lvl w:ilvl="1">
        <w:numFmt w:val="lowerLetter"/>
        <w:lvlText w:val="%2."/>
        <w:lvlJc w:val="left"/>
        <w:pPr>
          <w:tabs>
            <w:tab w:val="num" w:pos="1440"/>
          </w:tabs>
          <w:ind w:left="1440" w:hanging="360"/>
        </w:pPr>
      </w:lvl>
    </w:lvlOverride>
  </w:num>
  <w:num w:numId="4">
    <w:abstractNumId w:val="7"/>
    <w:lvlOverride w:ilvl="1">
      <w:lvl w:ilvl="1">
        <w:numFmt w:val="lowerLetter"/>
        <w:lvlText w:val="%2."/>
        <w:lvlJc w:val="left"/>
        <w:pPr>
          <w:tabs>
            <w:tab w:val="num" w:pos="1440"/>
          </w:tabs>
          <w:ind w:left="1440" w:hanging="360"/>
        </w:pPr>
      </w:lvl>
    </w:lvlOverride>
  </w:num>
  <w:num w:numId="5">
    <w:abstractNumId w:val="8"/>
  </w:num>
  <w:num w:numId="6">
    <w:abstractNumId w:val="0"/>
  </w:num>
  <w:num w:numId="7">
    <w:abstractNumId w:val="11"/>
  </w:num>
  <w:num w:numId="8">
    <w:abstractNumId w:val="3"/>
  </w:num>
  <w:num w:numId="9">
    <w:abstractNumId w:val="5"/>
  </w:num>
  <w:num w:numId="10">
    <w:abstractNumId w:val="9"/>
  </w:num>
  <w:num w:numId="11">
    <w:abstractNumId w:val="2"/>
  </w:num>
  <w:num w:numId="12">
    <w:abstractNumId w:val="6"/>
  </w:num>
  <w:num w:numId="13">
    <w:abstractNumId w:val="10"/>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2DF"/>
    <w:rsid w:val="000B50AE"/>
    <w:rsid w:val="000D1D30"/>
    <w:rsid w:val="00107010"/>
    <w:rsid w:val="00111FF3"/>
    <w:rsid w:val="001762DF"/>
    <w:rsid w:val="001E375D"/>
    <w:rsid w:val="001F3453"/>
    <w:rsid w:val="00201333"/>
    <w:rsid w:val="00265A12"/>
    <w:rsid w:val="00355935"/>
    <w:rsid w:val="003E7A4E"/>
    <w:rsid w:val="004353F0"/>
    <w:rsid w:val="0044434D"/>
    <w:rsid w:val="004B278C"/>
    <w:rsid w:val="004C3F6D"/>
    <w:rsid w:val="005F6A65"/>
    <w:rsid w:val="006702E5"/>
    <w:rsid w:val="00675982"/>
    <w:rsid w:val="0086219F"/>
    <w:rsid w:val="009152C1"/>
    <w:rsid w:val="00B20AC9"/>
    <w:rsid w:val="00B657C3"/>
    <w:rsid w:val="00BA206F"/>
    <w:rsid w:val="00BD118F"/>
    <w:rsid w:val="00BD2136"/>
    <w:rsid w:val="00C15EF6"/>
    <w:rsid w:val="00C2518D"/>
    <w:rsid w:val="00C4212C"/>
    <w:rsid w:val="00C734A2"/>
    <w:rsid w:val="00D97FB1"/>
    <w:rsid w:val="00DE56C4"/>
    <w:rsid w:val="00E37726"/>
    <w:rsid w:val="00E722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2DF"/>
  </w:style>
  <w:style w:type="paragraph" w:styleId="Heading2">
    <w:name w:val="heading 2"/>
    <w:basedOn w:val="Normal"/>
    <w:link w:val="Heading2Char"/>
    <w:uiPriority w:val="9"/>
    <w:qFormat/>
    <w:rsid w:val="001762D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4C3F6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62DF"/>
    <w:rPr>
      <w:rFonts w:ascii="Times New Roman" w:eastAsia="Times New Roman" w:hAnsi="Times New Roman" w:cs="Times New Roman"/>
      <w:b/>
      <w:bCs/>
      <w:sz w:val="36"/>
      <w:szCs w:val="36"/>
      <w:lang w:eastAsia="en-GB"/>
    </w:rPr>
  </w:style>
  <w:style w:type="character" w:customStyle="1" w:styleId="apple-converted-space">
    <w:name w:val="apple-converted-space"/>
    <w:basedOn w:val="DefaultParagraphFont"/>
    <w:rsid w:val="001762DF"/>
  </w:style>
  <w:style w:type="character" w:styleId="Strong">
    <w:name w:val="Strong"/>
    <w:basedOn w:val="DefaultParagraphFont"/>
    <w:uiPriority w:val="22"/>
    <w:qFormat/>
    <w:rsid w:val="001762DF"/>
    <w:rPr>
      <w:b/>
      <w:bCs/>
    </w:rPr>
  </w:style>
  <w:style w:type="character" w:styleId="Hyperlink">
    <w:name w:val="Hyperlink"/>
    <w:basedOn w:val="DefaultParagraphFont"/>
    <w:uiPriority w:val="99"/>
    <w:unhideWhenUsed/>
    <w:rsid w:val="001762DF"/>
    <w:rPr>
      <w:color w:val="0000FF"/>
      <w:u w:val="single"/>
    </w:rPr>
  </w:style>
  <w:style w:type="paragraph" w:styleId="BalloonText">
    <w:name w:val="Balloon Text"/>
    <w:basedOn w:val="Normal"/>
    <w:link w:val="BalloonTextChar"/>
    <w:uiPriority w:val="99"/>
    <w:semiHidden/>
    <w:unhideWhenUsed/>
    <w:rsid w:val="001762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2DF"/>
    <w:rPr>
      <w:rFonts w:ascii="Tahoma" w:hAnsi="Tahoma" w:cs="Tahoma"/>
      <w:sz w:val="16"/>
      <w:szCs w:val="16"/>
    </w:rPr>
  </w:style>
  <w:style w:type="paragraph" w:styleId="ListParagraph">
    <w:name w:val="List Paragraph"/>
    <w:basedOn w:val="Normal"/>
    <w:uiPriority w:val="34"/>
    <w:qFormat/>
    <w:rsid w:val="006702E5"/>
    <w:pPr>
      <w:ind w:left="720"/>
      <w:contextualSpacing/>
    </w:pPr>
  </w:style>
  <w:style w:type="paragraph" w:styleId="NoSpacing">
    <w:name w:val="No Spacing"/>
    <w:uiPriority w:val="1"/>
    <w:qFormat/>
    <w:rsid w:val="004C3F6D"/>
    <w:pPr>
      <w:spacing w:after="0" w:line="240" w:lineRule="auto"/>
    </w:pPr>
  </w:style>
  <w:style w:type="paragraph" w:styleId="Title">
    <w:name w:val="Title"/>
    <w:basedOn w:val="Normal"/>
    <w:next w:val="Normal"/>
    <w:link w:val="TitleChar"/>
    <w:uiPriority w:val="10"/>
    <w:qFormat/>
    <w:rsid w:val="004C3F6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C3F6D"/>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4C3F6D"/>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4C3F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F6D"/>
  </w:style>
  <w:style w:type="paragraph" w:styleId="Footer">
    <w:name w:val="footer"/>
    <w:basedOn w:val="Normal"/>
    <w:link w:val="FooterChar"/>
    <w:uiPriority w:val="99"/>
    <w:unhideWhenUsed/>
    <w:rsid w:val="004C3F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F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2DF"/>
  </w:style>
  <w:style w:type="paragraph" w:styleId="Heading2">
    <w:name w:val="heading 2"/>
    <w:basedOn w:val="Normal"/>
    <w:link w:val="Heading2Char"/>
    <w:uiPriority w:val="9"/>
    <w:qFormat/>
    <w:rsid w:val="001762D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4C3F6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62DF"/>
    <w:rPr>
      <w:rFonts w:ascii="Times New Roman" w:eastAsia="Times New Roman" w:hAnsi="Times New Roman" w:cs="Times New Roman"/>
      <w:b/>
      <w:bCs/>
      <w:sz w:val="36"/>
      <w:szCs w:val="36"/>
      <w:lang w:eastAsia="en-GB"/>
    </w:rPr>
  </w:style>
  <w:style w:type="character" w:customStyle="1" w:styleId="apple-converted-space">
    <w:name w:val="apple-converted-space"/>
    <w:basedOn w:val="DefaultParagraphFont"/>
    <w:rsid w:val="001762DF"/>
  </w:style>
  <w:style w:type="character" w:styleId="Strong">
    <w:name w:val="Strong"/>
    <w:basedOn w:val="DefaultParagraphFont"/>
    <w:uiPriority w:val="22"/>
    <w:qFormat/>
    <w:rsid w:val="001762DF"/>
    <w:rPr>
      <w:b/>
      <w:bCs/>
    </w:rPr>
  </w:style>
  <w:style w:type="character" w:styleId="Hyperlink">
    <w:name w:val="Hyperlink"/>
    <w:basedOn w:val="DefaultParagraphFont"/>
    <w:uiPriority w:val="99"/>
    <w:unhideWhenUsed/>
    <w:rsid w:val="001762DF"/>
    <w:rPr>
      <w:color w:val="0000FF"/>
      <w:u w:val="single"/>
    </w:rPr>
  </w:style>
  <w:style w:type="paragraph" w:styleId="BalloonText">
    <w:name w:val="Balloon Text"/>
    <w:basedOn w:val="Normal"/>
    <w:link w:val="BalloonTextChar"/>
    <w:uiPriority w:val="99"/>
    <w:semiHidden/>
    <w:unhideWhenUsed/>
    <w:rsid w:val="001762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2DF"/>
    <w:rPr>
      <w:rFonts w:ascii="Tahoma" w:hAnsi="Tahoma" w:cs="Tahoma"/>
      <w:sz w:val="16"/>
      <w:szCs w:val="16"/>
    </w:rPr>
  </w:style>
  <w:style w:type="paragraph" w:styleId="ListParagraph">
    <w:name w:val="List Paragraph"/>
    <w:basedOn w:val="Normal"/>
    <w:uiPriority w:val="34"/>
    <w:qFormat/>
    <w:rsid w:val="006702E5"/>
    <w:pPr>
      <w:ind w:left="720"/>
      <w:contextualSpacing/>
    </w:pPr>
  </w:style>
  <w:style w:type="paragraph" w:styleId="NoSpacing">
    <w:name w:val="No Spacing"/>
    <w:uiPriority w:val="1"/>
    <w:qFormat/>
    <w:rsid w:val="004C3F6D"/>
    <w:pPr>
      <w:spacing w:after="0" w:line="240" w:lineRule="auto"/>
    </w:pPr>
  </w:style>
  <w:style w:type="paragraph" w:styleId="Title">
    <w:name w:val="Title"/>
    <w:basedOn w:val="Normal"/>
    <w:next w:val="Normal"/>
    <w:link w:val="TitleChar"/>
    <w:uiPriority w:val="10"/>
    <w:qFormat/>
    <w:rsid w:val="004C3F6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C3F6D"/>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4C3F6D"/>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4C3F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F6D"/>
  </w:style>
  <w:style w:type="paragraph" w:styleId="Footer">
    <w:name w:val="footer"/>
    <w:basedOn w:val="Normal"/>
    <w:link w:val="FooterChar"/>
    <w:uiPriority w:val="99"/>
    <w:unhideWhenUsed/>
    <w:rsid w:val="004C3F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repository@gcu.ac.uk" TargetMode="External"/><Relationship Id="rId10" Type="http://schemas.openxmlformats.org/officeDocument/2006/relationships/hyperlink" Target="https://www.gcu.ac.uk/library/servicesforstaff/openaccessatgcu/guidanceonopenaccessrequirementsforref2021/"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mailto:repository@gcu.ac.uk"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F93E6338C5451BBF52479FABCEAA33"/>
        <w:category>
          <w:name w:val="General"/>
          <w:gallery w:val="placeholder"/>
        </w:category>
        <w:types>
          <w:type w:val="bbPlcHdr"/>
        </w:types>
        <w:behaviors>
          <w:behavior w:val="content"/>
        </w:behaviors>
        <w:guid w:val="{F1FB8D82-3628-4A2A-956B-4CAA0AA9DA99}"/>
      </w:docPartPr>
      <w:docPartBody>
        <w:p w:rsidR="008006A9" w:rsidRDefault="00C63B58" w:rsidP="00C63B58">
          <w:pPr>
            <w:pStyle w:val="08F93E6338C5451BBF52479FABCEAA33"/>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B58"/>
    <w:rsid w:val="005D5D53"/>
    <w:rsid w:val="00704E06"/>
    <w:rsid w:val="008006A9"/>
    <w:rsid w:val="00C63B58"/>
    <w:rsid w:val="00D36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AE48F25284CF4A21A31B61276CA92">
    <w:name w:val="6A8AE48F25284CF4A21A31B61276CA92"/>
    <w:rsid w:val="00C63B58"/>
  </w:style>
  <w:style w:type="paragraph" w:customStyle="1" w:styleId="08F93E6338C5451BBF52479FABCEAA33">
    <w:name w:val="08F93E6338C5451BBF52479FABCEAA33"/>
    <w:rsid w:val="00C63B5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AE48F25284CF4A21A31B61276CA92">
    <w:name w:val="6A8AE48F25284CF4A21A31B61276CA92"/>
    <w:rsid w:val="00C63B58"/>
  </w:style>
  <w:style w:type="paragraph" w:customStyle="1" w:styleId="08F93E6338C5451BBF52479FABCEAA33">
    <w:name w:val="08F93E6338C5451BBF52479FABCEAA33"/>
    <w:rsid w:val="00C63B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Guide to adding publications to PURE</vt:lpstr>
    </vt:vector>
  </TitlesOfParts>
  <Company>Glasgow Caledonian University</Company>
  <LinksUpToDate>false</LinksUpToDate>
  <CharactersWithSpaces>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adding publications to PURE</dc:title>
  <dc:creator>Setup</dc:creator>
  <cp:lastModifiedBy>Setup</cp:lastModifiedBy>
  <cp:revision>2</cp:revision>
  <dcterms:created xsi:type="dcterms:W3CDTF">2019-03-22T12:25:00Z</dcterms:created>
  <dcterms:modified xsi:type="dcterms:W3CDTF">2019-03-22T12:25:00Z</dcterms:modified>
</cp:coreProperties>
</file>