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8"/>
        <w:gridCol w:w="5877"/>
        <w:gridCol w:w="1393"/>
        <w:gridCol w:w="2782"/>
        <w:gridCol w:w="1546"/>
        <w:gridCol w:w="1268"/>
      </w:tblGrid>
      <w:tr w:rsidR="0056288D" w:rsidRPr="0056288D" w:rsidTr="00690C00">
        <w:trPr>
          <w:cantSplit/>
          <w:tblHeader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  <w:tc>
          <w:tcPr>
            <w:tcW w:w="1882" w:type="pct"/>
          </w:tcPr>
          <w:p w:rsidR="008E56D8" w:rsidRPr="0056288D" w:rsidRDefault="008E56D8" w:rsidP="0021531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Measure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891" w:type="pct"/>
          </w:tcPr>
          <w:p w:rsidR="008E56D8" w:rsidRPr="0056288D" w:rsidRDefault="008E56D8" w:rsidP="0021531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901" w:type="pct"/>
            <w:gridSpan w:val="2"/>
          </w:tcPr>
          <w:p w:rsidR="008E56D8" w:rsidRPr="0056288D" w:rsidRDefault="008E56D8" w:rsidP="008E56D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Outcome</w:t>
            </w:r>
          </w:p>
        </w:tc>
      </w:tr>
      <w:tr w:rsidR="0056288D" w:rsidRPr="0056288D" w:rsidTr="0056288D"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Enquiry service for students, researchers and staff</w:t>
            </w:r>
          </w:p>
        </w:tc>
        <w:tc>
          <w:tcPr>
            <w:tcW w:w="1882" w:type="pct"/>
          </w:tcPr>
          <w:p w:rsidR="008E56D8" w:rsidRPr="0056288D" w:rsidRDefault="008E56D8" w:rsidP="0056288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 xml:space="preserve">We will supply an initial response to emails sent to: </w:t>
            </w:r>
            <w:hyperlink r:id="rId9" w:history="1">
              <w:r w:rsidRPr="0056288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Lib-gsbs@gcu.ac.uk</w:t>
              </w:r>
            </w:hyperlink>
            <w:r w:rsidRPr="0056288D">
              <w:rPr>
                <w:rStyle w:val="Hyperlink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n-GB"/>
              </w:rPr>
              <w:t xml:space="preserve">; </w:t>
            </w:r>
            <w:hyperlink r:id="rId10" w:history="1">
              <w:r w:rsidRPr="0056288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Lib-scebe@gcu.ac.uk</w:t>
              </w:r>
            </w:hyperlink>
            <w:r w:rsidRPr="0056288D">
              <w:rPr>
                <w:rStyle w:val="Hyperlink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n-GB"/>
              </w:rPr>
              <w:t xml:space="preserve">; </w:t>
            </w:r>
            <w:hyperlink r:id="rId11" w:history="1">
              <w:r w:rsidRPr="0056288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Lib-hls@gcu.ac.uk</w:t>
              </w:r>
            </w:hyperlink>
            <w:r w:rsidRPr="0056288D">
              <w:rPr>
                <w:rStyle w:val="Hyperlink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en-GB"/>
              </w:rPr>
              <w:t xml:space="preserve">; </w:t>
            </w:r>
            <w:r w:rsidRPr="0056288D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and </w:t>
            </w:r>
            <w:hyperlink r:id="rId12" w:history="1">
              <w:r w:rsidRPr="0056288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Lib-swbe@gcu.ac.uk</w:t>
              </w:r>
            </w:hyperlink>
            <w:r w:rsidRPr="0056288D">
              <w:rPr>
                <w:rFonts w:ascii="Arial" w:hAnsi="Arial" w:cs="Arial"/>
                <w:sz w:val="18"/>
                <w:szCs w:val="18"/>
              </w:rPr>
              <w:t xml:space="preserve"> within 2 working days</w:t>
            </w:r>
          </w:p>
          <w:p w:rsidR="008E56D8" w:rsidRPr="0056288D" w:rsidRDefault="008E56D8" w:rsidP="0056288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56288D" w:rsidRDefault="008E56D8" w:rsidP="0056288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56288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56288D" w:rsidRDefault="008E56D8" w:rsidP="0056288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56288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 via email</w:t>
            </w:r>
          </w:p>
        </w:tc>
        <w:tc>
          <w:tcPr>
            <w:tcW w:w="495" w:type="pct"/>
          </w:tcPr>
          <w:p w:rsidR="0056288D" w:rsidRDefault="008E56D8" w:rsidP="0056288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0E297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06" w:type="pct"/>
          </w:tcPr>
          <w:p w:rsidR="008E56D8" w:rsidRDefault="00FA084A" w:rsidP="005D02C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A084A" w:rsidRPr="0056288D" w:rsidRDefault="00FA084A" w:rsidP="005D02C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56288D" w:rsidRPr="0056288D" w:rsidTr="0056288D"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One to one tailored support via appointment</w:t>
            </w:r>
          </w:p>
        </w:tc>
        <w:tc>
          <w:tcPr>
            <w:tcW w:w="1882" w:type="pct"/>
          </w:tcPr>
          <w:p w:rsidR="008E56D8" w:rsidRPr="0056288D" w:rsidRDefault="008E56D8" w:rsidP="007C307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We will supply an initial response within 2 working days</w:t>
            </w:r>
          </w:p>
          <w:p w:rsidR="008E56D8" w:rsidRPr="0056288D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Appointment will be held within 5 working days (or on date requested if further ahead)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21531F">
            <w:pPr>
              <w:pStyle w:val="ListParagraph"/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 xml:space="preserve">Users will receive a satisfactory service 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3204F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3204F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 via email</w:t>
            </w:r>
          </w:p>
        </w:tc>
        <w:tc>
          <w:tcPr>
            <w:tcW w:w="495" w:type="pct"/>
          </w:tcPr>
          <w:p w:rsidR="008E56D8" w:rsidRPr="0056288D" w:rsidRDefault="008E56D8" w:rsidP="008E56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8E56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8E56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8E56D8" w:rsidRDefault="00FA084A" w:rsidP="005D02C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A084A" w:rsidRDefault="00FA084A" w:rsidP="005D02C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A084A" w:rsidRPr="0056288D" w:rsidRDefault="00FA084A" w:rsidP="005D02C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Evening Librarian</w:t>
            </w:r>
          </w:p>
        </w:tc>
        <w:tc>
          <w:tcPr>
            <w:tcW w:w="1882" w:type="pct"/>
          </w:tcPr>
          <w:p w:rsidR="008E56D8" w:rsidRPr="0056288D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The service will be available during term time as planned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8E56D8" w:rsidRPr="008B26E0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Weekday librarian drop in</w:t>
            </w:r>
          </w:p>
        </w:tc>
        <w:tc>
          <w:tcPr>
            <w:tcW w:w="1882" w:type="pct"/>
          </w:tcPr>
          <w:p w:rsidR="008E56D8" w:rsidRPr="0056288D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 via feedback form</w:t>
            </w:r>
          </w:p>
        </w:tc>
        <w:tc>
          <w:tcPr>
            <w:tcW w:w="495" w:type="pct"/>
          </w:tcPr>
          <w:p w:rsidR="008E56D8" w:rsidRPr="008B26E0" w:rsidRDefault="008E56D8" w:rsidP="0021531F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rPr>
          <w:trHeight w:val="690"/>
        </w:trPr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Classes and workshops</w:t>
            </w:r>
          </w:p>
        </w:tc>
        <w:tc>
          <w:tcPr>
            <w:tcW w:w="1882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Feedback forms completed after every session</w:t>
            </w:r>
          </w:p>
        </w:tc>
        <w:tc>
          <w:tcPr>
            <w:tcW w:w="495" w:type="pct"/>
          </w:tcPr>
          <w:p w:rsidR="008E56D8" w:rsidRPr="008B26E0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rPr>
          <w:trHeight w:val="845"/>
        </w:trPr>
        <w:tc>
          <w:tcPr>
            <w:tcW w:w="880" w:type="pct"/>
          </w:tcPr>
          <w:p w:rsidR="008E56D8" w:rsidRPr="0056288D" w:rsidRDefault="008E56D8" w:rsidP="003E715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Access to the Saltire Centre</w:t>
            </w:r>
          </w:p>
        </w:tc>
        <w:tc>
          <w:tcPr>
            <w:tcW w:w="1882" w:type="pct"/>
          </w:tcPr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The Library will be open as advertised, excluding planned closures.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8E56D8" w:rsidRPr="008B26E0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rPr>
          <w:trHeight w:val="703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The Library Desk</w:t>
            </w:r>
          </w:p>
        </w:tc>
        <w:tc>
          <w:tcPr>
            <w:tcW w:w="1882" w:type="pct"/>
          </w:tcPr>
          <w:p w:rsidR="008E56D8" w:rsidRPr="0056288D" w:rsidRDefault="008E56D8" w:rsidP="008D6350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Our service desk will be staffed as advertised, excluding planned closures.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8E56D8" w:rsidRPr="008B26E0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rPr>
          <w:trHeight w:val="702"/>
        </w:trPr>
        <w:tc>
          <w:tcPr>
            <w:tcW w:w="880" w:type="pct"/>
          </w:tcPr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Circulation</w:t>
            </w:r>
          </w:p>
        </w:tc>
        <w:tc>
          <w:tcPr>
            <w:tcW w:w="1882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All books returned to the library will be shelved within 24 hours</w:t>
            </w:r>
          </w:p>
        </w:tc>
        <w:tc>
          <w:tcPr>
            <w:tcW w:w="446" w:type="pct"/>
          </w:tcPr>
          <w:p w:rsidR="008E56D8" w:rsidRPr="0056288D" w:rsidRDefault="008E56D8" w:rsidP="001D2C1A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406" w:type="pct"/>
          </w:tcPr>
          <w:p w:rsidR="008E56D8" w:rsidRPr="0056288D" w:rsidRDefault="00690C00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6288D" w:rsidRPr="0056288D" w:rsidTr="0056288D">
        <w:trPr>
          <w:trHeight w:val="724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Email enquiries to the Library Desk</w:t>
            </w:r>
          </w:p>
        </w:tc>
        <w:tc>
          <w:tcPr>
            <w:tcW w:w="1882" w:type="pct"/>
          </w:tcPr>
          <w:p w:rsidR="008E56D8" w:rsidRPr="0056288D" w:rsidRDefault="008E56D8" w:rsidP="008D6350">
            <w:pPr>
              <w:spacing w:before="120" w:after="120"/>
              <w:ind w:left="3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6288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We will respond to emails to </w:t>
            </w:r>
            <w:hyperlink r:id="rId13" w:history="1">
              <w:r w:rsidRPr="0056288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library@gcu.ac.uk</w:t>
              </w:r>
            </w:hyperlink>
            <w:r w:rsidRPr="0056288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within 2 working days</w:t>
            </w:r>
          </w:p>
        </w:tc>
        <w:tc>
          <w:tcPr>
            <w:tcW w:w="446" w:type="pct"/>
          </w:tcPr>
          <w:p w:rsidR="008E56D8" w:rsidRPr="0056288D" w:rsidRDefault="008E56D8" w:rsidP="003204F0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406" w:type="pct"/>
          </w:tcPr>
          <w:p w:rsidR="008E56D8" w:rsidRPr="0056288D" w:rsidRDefault="00690C00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6288D" w:rsidRPr="0056288D" w:rsidTr="0056288D">
        <w:trPr>
          <w:trHeight w:val="1219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lastRenderedPageBreak/>
              <w:t>Library tours and Discover sessions</w:t>
            </w:r>
          </w:p>
        </w:tc>
        <w:tc>
          <w:tcPr>
            <w:tcW w:w="1882" w:type="pct"/>
          </w:tcPr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Students attending Library tours and Discover sessions agreed the session was useful</w:t>
            </w:r>
          </w:p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Students attending Library tours and Discover sessions agreed staff were friendly and helpful</w:t>
            </w:r>
          </w:p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Students attending Library tours and Discover sessions agreed the information provided was easy to understand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8E56D8" w:rsidRPr="008B26E0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E2974">
              <w:rPr>
                <w:rFonts w:ascii="Arial" w:hAnsi="Arial" w:cs="Arial"/>
                <w:sz w:val="18"/>
                <w:szCs w:val="18"/>
              </w:rPr>
              <w:t>2018 – 2019</w:t>
            </w:r>
            <w:r w:rsidR="006E2624">
              <w:rPr>
                <w:rFonts w:ascii="Arial" w:hAnsi="Arial" w:cs="Arial"/>
                <w:sz w:val="18"/>
                <w:szCs w:val="18"/>
                <w:highlight w:val="yellow"/>
              </w:rPr>
              <w:br/>
            </w:r>
          </w:p>
          <w:p w:rsidR="008E56D8" w:rsidRPr="008B26E0" w:rsidRDefault="008E56D8" w:rsidP="00690C00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</w:tcPr>
          <w:p w:rsidR="008E56D8" w:rsidRPr="0056288D" w:rsidRDefault="000E2974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</w:tr>
      <w:tr w:rsidR="0056288D" w:rsidRPr="0056288D" w:rsidTr="0056288D">
        <w:trPr>
          <w:trHeight w:val="700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Access to resources</w:t>
            </w:r>
          </w:p>
        </w:tc>
        <w:tc>
          <w:tcPr>
            <w:tcW w:w="1882" w:type="pct"/>
          </w:tcPr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We will process all inter-library loan requests within 3 working days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406" w:type="pct"/>
          </w:tcPr>
          <w:p w:rsidR="008E56D8" w:rsidRPr="0056288D" w:rsidRDefault="00690C00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6288D" w:rsidRPr="0056288D" w:rsidTr="0056288D">
        <w:trPr>
          <w:trHeight w:val="752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Self-service</w:t>
            </w:r>
          </w:p>
        </w:tc>
        <w:tc>
          <w:tcPr>
            <w:tcW w:w="1882" w:type="pct"/>
          </w:tcPr>
          <w:p w:rsidR="008E56D8" w:rsidRPr="0056288D" w:rsidRDefault="008E56D8" w:rsidP="00F1692C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We aim to achieve an automated self-service and return rate of over 90%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2017 - 2018</w:t>
            </w:r>
          </w:p>
        </w:tc>
        <w:tc>
          <w:tcPr>
            <w:tcW w:w="406" w:type="pct"/>
          </w:tcPr>
          <w:p w:rsidR="008E56D8" w:rsidRPr="0056288D" w:rsidRDefault="00F73B19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</w:tr>
      <w:tr w:rsidR="0056288D" w:rsidRPr="0056288D" w:rsidTr="0056288D">
        <w:trPr>
          <w:trHeight w:val="564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E-resources</w:t>
            </w:r>
          </w:p>
        </w:tc>
        <w:tc>
          <w:tcPr>
            <w:tcW w:w="1882" w:type="pct"/>
          </w:tcPr>
          <w:p w:rsidR="008E56D8" w:rsidRPr="0056288D" w:rsidRDefault="008E56D8" w:rsidP="00CD2221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All e-resource issues will be communicated to library users within 1 day of notification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8B6629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Two week sample</w:t>
            </w:r>
          </w:p>
        </w:tc>
        <w:tc>
          <w:tcPr>
            <w:tcW w:w="495" w:type="pct"/>
          </w:tcPr>
          <w:p w:rsidR="008E56D8" w:rsidRPr="0056288D" w:rsidRDefault="008E56D8" w:rsidP="008B6629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406" w:type="pct"/>
          </w:tcPr>
          <w:p w:rsidR="008E56D8" w:rsidRPr="0056288D" w:rsidRDefault="00F73B19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6288D" w:rsidRPr="0056288D" w:rsidTr="0056288D">
        <w:trPr>
          <w:trHeight w:val="987"/>
        </w:trPr>
        <w:tc>
          <w:tcPr>
            <w:tcW w:w="880" w:type="pct"/>
          </w:tcPr>
          <w:p w:rsidR="008E56D8" w:rsidRPr="0056288D" w:rsidRDefault="008E56D8" w:rsidP="0021531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Collections &amp; Discovery services</w:t>
            </w:r>
          </w:p>
        </w:tc>
        <w:tc>
          <w:tcPr>
            <w:tcW w:w="1882" w:type="pct"/>
          </w:tcPr>
          <w:p w:rsidR="008E56D8" w:rsidRPr="0056288D" w:rsidRDefault="008E56D8" w:rsidP="0049696E">
            <w:pPr>
              <w:spacing w:before="120" w:after="120"/>
              <w:ind w:left="34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We will respond to all email enquiries to </w:t>
            </w:r>
            <w:hyperlink r:id="rId14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ddil@gcu.acuk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hyperlink r:id="rId15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edshare@gcu.ac.uk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hyperlink r:id="rId16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readinglists@gcu.ac.uk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hyperlink r:id="rId17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clascanrequests@gcu.ac.uk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hyperlink r:id="rId18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copyright@gcu.ac.uk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hyperlink r:id="rId19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ertenq@gcu.ac.uk</w:t>
              </w:r>
            </w:hyperlink>
            <w:r w:rsidRPr="0056288D">
              <w:rPr>
                <w:rFonts w:ascii="Arial" w:hAnsi="Arial" w:cs="Arial"/>
                <w:color w:val="1F497D"/>
                <w:sz w:val="18"/>
                <w:szCs w:val="18"/>
              </w:rPr>
              <w:t xml:space="preserve"> </w:t>
            </w:r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and </w:t>
            </w:r>
            <w:hyperlink r:id="rId20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repository@gcu.ac.uk</w:t>
              </w:r>
            </w:hyperlink>
            <w:r w:rsidRPr="0056288D">
              <w:rPr>
                <w:rFonts w:ascii="Arial" w:hAnsi="Arial" w:cs="Arial"/>
                <w:color w:val="212121"/>
                <w:sz w:val="18"/>
                <w:szCs w:val="18"/>
              </w:rPr>
              <w:t xml:space="preserve"> within 2 working days</w:t>
            </w:r>
          </w:p>
          <w:p w:rsidR="008E56D8" w:rsidRPr="0056288D" w:rsidRDefault="008E56D8" w:rsidP="0049696E">
            <w:pPr>
              <w:spacing w:before="120" w:after="12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49696E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Two week sample during academic term</w:t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  <w:r w:rsidRPr="0056288D">
              <w:rPr>
                <w:rFonts w:ascii="Arial" w:hAnsi="Arial" w:cs="Arial"/>
                <w:sz w:val="18"/>
                <w:szCs w:val="18"/>
              </w:rPr>
              <w:br/>
            </w:r>
          </w:p>
          <w:p w:rsidR="008E56D8" w:rsidRPr="0056288D" w:rsidRDefault="008E56D8" w:rsidP="0049696E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Feedback email survey run over 1 month period during academic term</w:t>
            </w:r>
          </w:p>
        </w:tc>
        <w:tc>
          <w:tcPr>
            <w:tcW w:w="495" w:type="pct"/>
          </w:tcPr>
          <w:p w:rsidR="008E56D8" w:rsidRPr="0056288D" w:rsidRDefault="00542F57" w:rsidP="0056288D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2019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Nov – Dec 2018</w:t>
            </w:r>
          </w:p>
        </w:tc>
        <w:tc>
          <w:tcPr>
            <w:tcW w:w="406" w:type="pct"/>
          </w:tcPr>
          <w:p w:rsidR="008E56D8" w:rsidRPr="0056288D" w:rsidRDefault="00F73B19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100%</w:t>
            </w:r>
          </w:p>
        </w:tc>
      </w:tr>
      <w:tr w:rsidR="0056288D" w:rsidRPr="0056288D" w:rsidTr="0056288D">
        <w:trPr>
          <w:trHeight w:val="738"/>
        </w:trPr>
        <w:tc>
          <w:tcPr>
            <w:tcW w:w="880" w:type="pct"/>
          </w:tcPr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Archives and Special Collections</w:t>
            </w:r>
          </w:p>
        </w:tc>
        <w:tc>
          <w:tcPr>
            <w:tcW w:w="1882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Users of the reading room will receive a satisfactory service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Smiley face feedback on Archive Centre visitors’ log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8E56D8" w:rsidRPr="0056288D" w:rsidRDefault="008E56D8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88D" w:rsidRPr="0056288D" w:rsidTr="0056288D">
        <w:trPr>
          <w:trHeight w:val="987"/>
        </w:trPr>
        <w:tc>
          <w:tcPr>
            <w:tcW w:w="880" w:type="pct"/>
          </w:tcPr>
          <w:p w:rsidR="008E56D8" w:rsidRPr="0056288D" w:rsidRDefault="008E56D8" w:rsidP="001D2C1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288D">
              <w:rPr>
                <w:rFonts w:ascii="Arial" w:hAnsi="Arial" w:cs="Arial"/>
                <w:b/>
                <w:sz w:val="18"/>
                <w:szCs w:val="18"/>
              </w:rPr>
              <w:t>Archives and Special Collections</w:t>
            </w:r>
          </w:p>
        </w:tc>
        <w:tc>
          <w:tcPr>
            <w:tcW w:w="1882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 xml:space="preserve">We will supply an initial response to enquiries, feedback and complaints received via our online forms or by email to </w:t>
            </w:r>
            <w:hyperlink r:id="rId21" w:history="1">
              <w:r w:rsidRPr="0056288D">
                <w:rPr>
                  <w:rStyle w:val="Hyperlink"/>
                  <w:rFonts w:ascii="Arial" w:hAnsi="Arial" w:cs="Arial"/>
                  <w:sz w:val="18"/>
                  <w:szCs w:val="18"/>
                </w:rPr>
                <w:t>archives@gcu.ac.uk</w:t>
              </w:r>
            </w:hyperlink>
            <w:r w:rsidRPr="0056288D">
              <w:rPr>
                <w:rFonts w:ascii="Arial" w:hAnsi="Arial" w:cs="Arial"/>
                <w:sz w:val="18"/>
                <w:szCs w:val="18"/>
              </w:rPr>
              <w:t xml:space="preserve"> within two working days</w:t>
            </w:r>
          </w:p>
        </w:tc>
        <w:tc>
          <w:tcPr>
            <w:tcW w:w="446" w:type="pct"/>
          </w:tcPr>
          <w:p w:rsidR="008E56D8" w:rsidRPr="0056288D" w:rsidRDefault="008E56D8" w:rsidP="00F1692C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Two week sample per annum</w:t>
            </w:r>
          </w:p>
        </w:tc>
        <w:tc>
          <w:tcPr>
            <w:tcW w:w="495" w:type="pct"/>
          </w:tcPr>
          <w:p w:rsidR="008E56D8" w:rsidRPr="0056288D" w:rsidRDefault="008E56D8" w:rsidP="001D2C1A">
            <w:pPr>
              <w:spacing w:before="120" w:after="120"/>
              <w:ind w:left="30"/>
              <w:rPr>
                <w:rFonts w:ascii="Arial" w:hAnsi="Arial" w:cs="Arial"/>
                <w:sz w:val="18"/>
                <w:szCs w:val="18"/>
              </w:rPr>
            </w:pPr>
            <w:r w:rsidRPr="0056288D">
              <w:rPr>
                <w:rFonts w:ascii="Arial" w:hAnsi="Arial" w:cs="Arial"/>
                <w:sz w:val="18"/>
                <w:szCs w:val="18"/>
              </w:rPr>
              <w:t>March 2019</w:t>
            </w:r>
          </w:p>
        </w:tc>
        <w:tc>
          <w:tcPr>
            <w:tcW w:w="406" w:type="pct"/>
          </w:tcPr>
          <w:p w:rsidR="008E56D8" w:rsidRPr="0056288D" w:rsidRDefault="00FA084A" w:rsidP="005D02CB">
            <w:pPr>
              <w:spacing w:before="120" w:after="120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</w:tbl>
    <w:p w:rsidR="008523ED" w:rsidRPr="0056288D" w:rsidRDefault="008523ED" w:rsidP="00641FD8">
      <w:pPr>
        <w:rPr>
          <w:rFonts w:ascii="Arial" w:hAnsi="Arial" w:cs="Arial"/>
          <w:sz w:val="18"/>
          <w:szCs w:val="18"/>
        </w:rPr>
      </w:pPr>
    </w:p>
    <w:sectPr w:rsidR="008523ED" w:rsidRPr="0056288D" w:rsidSect="00690C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52" w:rsidRDefault="00017F52" w:rsidP="004A245A">
      <w:r>
        <w:separator/>
      </w:r>
    </w:p>
  </w:endnote>
  <w:endnote w:type="continuationSeparator" w:id="0">
    <w:p w:rsidR="00017F52" w:rsidRDefault="00017F52" w:rsidP="004A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B9" w:rsidRDefault="00520DB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20DB9">
      <w:rPr>
        <w:rFonts w:asciiTheme="minorHAnsi" w:eastAsiaTheme="majorEastAsia" w:hAnsiTheme="minorHAnsi" w:cstheme="majorBidi"/>
      </w:rPr>
      <w:t xml:space="preserve">Last updated: </w:t>
    </w:r>
    <w:bookmarkStart w:id="0" w:name="_GoBack"/>
    <w:r w:rsidRPr="00520DB9">
      <w:rPr>
        <w:rFonts w:asciiTheme="minorHAnsi" w:eastAsiaTheme="majorEastAsia" w:hAnsiTheme="minorHAnsi" w:cstheme="majorBidi"/>
      </w:rPr>
      <w:fldChar w:fldCharType="begin"/>
    </w:r>
    <w:r w:rsidRPr="00520DB9">
      <w:rPr>
        <w:rFonts w:asciiTheme="minorHAnsi" w:eastAsiaTheme="majorEastAsia" w:hAnsiTheme="minorHAnsi" w:cstheme="majorBidi"/>
      </w:rPr>
      <w:instrText xml:space="preserve"> DATE \@ "dddd, dd MMMM yyyy" </w:instrText>
    </w:r>
    <w:r w:rsidRPr="00520DB9">
      <w:rPr>
        <w:rFonts w:asciiTheme="minorHAnsi" w:eastAsiaTheme="majorEastAsia" w:hAnsiTheme="minorHAnsi" w:cstheme="majorBidi"/>
      </w:rPr>
      <w:fldChar w:fldCharType="separate"/>
    </w:r>
    <w:r w:rsidRPr="00520DB9">
      <w:rPr>
        <w:rFonts w:asciiTheme="minorHAnsi" w:eastAsiaTheme="majorEastAsia" w:hAnsiTheme="minorHAnsi" w:cstheme="majorBidi"/>
        <w:noProof/>
      </w:rPr>
      <w:t>Tuesday, 23 April 2019</w:t>
    </w:r>
    <w:r w:rsidRPr="00520DB9">
      <w:rPr>
        <w:rFonts w:asciiTheme="minorHAnsi" w:eastAsiaTheme="majorEastAsia" w:hAnsiTheme="minorHAnsi" w:cstheme="majorBidi"/>
      </w:rPr>
      <w:fldChar w:fldCharType="end"/>
    </w:r>
    <w:r w:rsidRPr="00520DB9">
      <w:rPr>
        <w:rFonts w:asciiTheme="minorHAnsi" w:eastAsiaTheme="majorEastAsia" w:hAnsiTheme="minorHAnsi" w:cstheme="majorBidi"/>
      </w:rPr>
      <w:ptab w:relativeTo="margin" w:alignment="right" w:leader="none"/>
    </w:r>
    <w:r w:rsidRPr="00520DB9">
      <w:rPr>
        <w:rFonts w:asciiTheme="minorHAnsi" w:eastAsiaTheme="majorEastAsia" w:hAnsiTheme="minorHAnsi" w:cstheme="majorBidi"/>
      </w:rPr>
      <w:t xml:space="preserve">Page </w:t>
    </w:r>
    <w:r w:rsidRPr="00520DB9">
      <w:rPr>
        <w:rFonts w:asciiTheme="minorHAnsi" w:eastAsiaTheme="minorEastAsia" w:hAnsiTheme="minorHAnsi" w:cstheme="minorBidi"/>
      </w:rPr>
      <w:fldChar w:fldCharType="begin"/>
    </w:r>
    <w:r w:rsidRPr="00520DB9">
      <w:rPr>
        <w:rFonts w:asciiTheme="minorHAnsi" w:hAnsiTheme="minorHAnsi"/>
      </w:rPr>
      <w:instrText xml:space="preserve"> PAGE   \* MERGEFORMAT </w:instrText>
    </w:r>
    <w:r w:rsidRPr="00520DB9">
      <w:rPr>
        <w:rFonts w:asciiTheme="minorHAnsi" w:eastAsiaTheme="minorEastAsia" w:hAnsiTheme="minorHAnsi" w:cstheme="minorBidi"/>
      </w:rPr>
      <w:fldChar w:fldCharType="separate"/>
    </w:r>
    <w:r w:rsidRPr="00520DB9">
      <w:rPr>
        <w:rFonts w:asciiTheme="minorHAnsi" w:eastAsiaTheme="majorEastAsia" w:hAnsiTheme="minorHAnsi" w:cstheme="majorBidi"/>
        <w:noProof/>
      </w:rPr>
      <w:t>1</w:t>
    </w:r>
    <w:r w:rsidRPr="00520DB9">
      <w:rPr>
        <w:rFonts w:asciiTheme="minorHAnsi" w:eastAsiaTheme="majorEastAsia" w:hAnsiTheme="minorHAnsi" w:cstheme="majorBidi"/>
        <w:noProof/>
      </w:rPr>
      <w:fldChar w:fldCharType="end"/>
    </w:r>
    <w:bookmarkEnd w:id="0"/>
  </w:p>
  <w:p w:rsidR="00FD6562" w:rsidRDefault="00FD65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52" w:rsidRDefault="00017F52" w:rsidP="004A245A">
      <w:r>
        <w:separator/>
      </w:r>
    </w:p>
  </w:footnote>
  <w:footnote w:type="continuationSeparator" w:id="0">
    <w:p w:rsidR="00017F52" w:rsidRDefault="00017F52" w:rsidP="004A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sz w:val="32"/>
        <w:szCs w:val="32"/>
      </w:rPr>
      <w:alias w:val="Title"/>
      <w:id w:val="77738743"/>
      <w:placeholder>
        <w:docPart w:val="524AF5AA3ABF4F4187A16D23153D7E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D6562" w:rsidRPr="00FD6562" w:rsidRDefault="00FD656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inorHAnsi" w:eastAsiaTheme="majorEastAsia" w:hAnsiTheme="minorHAnsi" w:cstheme="majorBidi"/>
            <w:sz w:val="32"/>
            <w:szCs w:val="32"/>
          </w:rPr>
        </w:pPr>
        <w:r w:rsidRPr="00FD6562">
          <w:rPr>
            <w:rFonts w:asciiTheme="minorHAnsi" w:eastAsiaTheme="majorEastAsia" w:hAnsiTheme="minorHAnsi" w:cstheme="majorBidi"/>
            <w:sz w:val="32"/>
            <w:szCs w:val="32"/>
          </w:rPr>
          <w:t>Library Performance Standards</w:t>
        </w:r>
      </w:p>
    </w:sdtContent>
  </w:sdt>
  <w:p w:rsidR="00FD6562" w:rsidRDefault="00FD65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849"/>
    <w:multiLevelType w:val="hybridMultilevel"/>
    <w:tmpl w:val="D8387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FA7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4C72"/>
    <w:multiLevelType w:val="hybridMultilevel"/>
    <w:tmpl w:val="E9E2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965"/>
    <w:multiLevelType w:val="hybridMultilevel"/>
    <w:tmpl w:val="5D8E7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022F12"/>
    <w:multiLevelType w:val="hybridMultilevel"/>
    <w:tmpl w:val="74126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60626"/>
    <w:multiLevelType w:val="hybridMultilevel"/>
    <w:tmpl w:val="5216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4629"/>
    <w:multiLevelType w:val="hybridMultilevel"/>
    <w:tmpl w:val="A31AC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E0EBA"/>
    <w:multiLevelType w:val="hybridMultilevel"/>
    <w:tmpl w:val="0FC07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7211"/>
    <w:multiLevelType w:val="hybridMultilevel"/>
    <w:tmpl w:val="3C888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91C73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D69CF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15013"/>
    <w:multiLevelType w:val="hybridMultilevel"/>
    <w:tmpl w:val="69D2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F1854"/>
    <w:multiLevelType w:val="hybridMultilevel"/>
    <w:tmpl w:val="E98A00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E31893"/>
    <w:multiLevelType w:val="hybridMultilevel"/>
    <w:tmpl w:val="F7A63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F52430A"/>
    <w:multiLevelType w:val="hybridMultilevel"/>
    <w:tmpl w:val="1546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08"/>
    <w:rsid w:val="00017F52"/>
    <w:rsid w:val="000448B0"/>
    <w:rsid w:val="00091CE7"/>
    <w:rsid w:val="000E2974"/>
    <w:rsid w:val="001058CA"/>
    <w:rsid w:val="00114173"/>
    <w:rsid w:val="001E5059"/>
    <w:rsid w:val="001F6722"/>
    <w:rsid w:val="0021531F"/>
    <w:rsid w:val="00221FDB"/>
    <w:rsid w:val="00245BCE"/>
    <w:rsid w:val="00247310"/>
    <w:rsid w:val="002B6BEC"/>
    <w:rsid w:val="003204F0"/>
    <w:rsid w:val="003E7158"/>
    <w:rsid w:val="0049696E"/>
    <w:rsid w:val="004A245A"/>
    <w:rsid w:val="004E0FCC"/>
    <w:rsid w:val="00520DB9"/>
    <w:rsid w:val="00542F57"/>
    <w:rsid w:val="0056288D"/>
    <w:rsid w:val="00581CD8"/>
    <w:rsid w:val="005D02CB"/>
    <w:rsid w:val="00641FD8"/>
    <w:rsid w:val="00665C08"/>
    <w:rsid w:val="00690C00"/>
    <w:rsid w:val="006E2624"/>
    <w:rsid w:val="007C307B"/>
    <w:rsid w:val="008523ED"/>
    <w:rsid w:val="0088392E"/>
    <w:rsid w:val="008B26E0"/>
    <w:rsid w:val="008B6629"/>
    <w:rsid w:val="008D6350"/>
    <w:rsid w:val="008E56D8"/>
    <w:rsid w:val="008E78A7"/>
    <w:rsid w:val="0092742F"/>
    <w:rsid w:val="009E7B02"/>
    <w:rsid w:val="00A864F8"/>
    <w:rsid w:val="00AE7C6E"/>
    <w:rsid w:val="00B16356"/>
    <w:rsid w:val="00B31C7F"/>
    <w:rsid w:val="00B32A14"/>
    <w:rsid w:val="00B6772D"/>
    <w:rsid w:val="00C261FA"/>
    <w:rsid w:val="00CC2E89"/>
    <w:rsid w:val="00CC348E"/>
    <w:rsid w:val="00CD2221"/>
    <w:rsid w:val="00CF5044"/>
    <w:rsid w:val="00CF673D"/>
    <w:rsid w:val="00D065FE"/>
    <w:rsid w:val="00E373C7"/>
    <w:rsid w:val="00E561C0"/>
    <w:rsid w:val="00EB7A61"/>
    <w:rsid w:val="00EE3AF9"/>
    <w:rsid w:val="00F1692C"/>
    <w:rsid w:val="00F3615D"/>
    <w:rsid w:val="00F73B19"/>
    <w:rsid w:val="00FA084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0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1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C08"/>
    <w:rPr>
      <w:color w:val="0000FF"/>
      <w:u w:val="single"/>
    </w:rPr>
  </w:style>
  <w:style w:type="character" w:customStyle="1" w:styleId="hash">
    <w:name w:val="hash"/>
    <w:basedOn w:val="DefaultParagraphFont"/>
    <w:rsid w:val="00665C08"/>
  </w:style>
  <w:style w:type="character" w:customStyle="1" w:styleId="link-complex-target">
    <w:name w:val="link-complex-target"/>
    <w:basedOn w:val="DefaultParagraphFont"/>
    <w:rsid w:val="00665C08"/>
  </w:style>
  <w:style w:type="paragraph" w:styleId="ListParagraph">
    <w:name w:val="List Paragraph"/>
    <w:basedOn w:val="Normal"/>
    <w:uiPriority w:val="34"/>
    <w:qFormat/>
    <w:rsid w:val="00E561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5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3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31F"/>
    <w:rPr>
      <w:b/>
      <w:bCs/>
    </w:rPr>
  </w:style>
  <w:style w:type="character" w:styleId="Emphasis">
    <w:name w:val="Emphasis"/>
    <w:basedOn w:val="DefaultParagraphFont"/>
    <w:uiPriority w:val="20"/>
    <w:qFormat/>
    <w:rsid w:val="002153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0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1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C08"/>
    <w:rPr>
      <w:color w:val="0000FF"/>
      <w:u w:val="single"/>
    </w:rPr>
  </w:style>
  <w:style w:type="character" w:customStyle="1" w:styleId="hash">
    <w:name w:val="hash"/>
    <w:basedOn w:val="DefaultParagraphFont"/>
    <w:rsid w:val="00665C08"/>
  </w:style>
  <w:style w:type="character" w:customStyle="1" w:styleId="link-complex-target">
    <w:name w:val="link-complex-target"/>
    <w:basedOn w:val="DefaultParagraphFont"/>
    <w:rsid w:val="00665C08"/>
  </w:style>
  <w:style w:type="paragraph" w:styleId="ListParagraph">
    <w:name w:val="List Paragraph"/>
    <w:basedOn w:val="Normal"/>
    <w:uiPriority w:val="34"/>
    <w:qFormat/>
    <w:rsid w:val="00E561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5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3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31F"/>
    <w:rPr>
      <w:b/>
      <w:bCs/>
    </w:rPr>
  </w:style>
  <w:style w:type="character" w:styleId="Emphasis">
    <w:name w:val="Emphasis"/>
    <w:basedOn w:val="DefaultParagraphFont"/>
    <w:uiPriority w:val="20"/>
    <w:qFormat/>
    <w:rsid w:val="00215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brary@gcu.ac.uk" TargetMode="External"/><Relationship Id="rId18" Type="http://schemas.openxmlformats.org/officeDocument/2006/relationships/hyperlink" Target="mailto:copyright@gcu.ac.uk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archives@gcu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ib-swbe@gcu.ac.uk" TargetMode="External"/><Relationship Id="rId17" Type="http://schemas.openxmlformats.org/officeDocument/2006/relationships/hyperlink" Target="mailto:clascanrequests@gcu.ac.u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eadinglists@gcu.ac.uk" TargetMode="External"/><Relationship Id="rId20" Type="http://schemas.openxmlformats.org/officeDocument/2006/relationships/hyperlink" Target="mailto:repository@gcu.ac.uk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-hls@gcu.ac.u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edshare@gcu.ac.u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Lib-scebe@gcu.ac.uk" TargetMode="External"/><Relationship Id="rId19" Type="http://schemas.openxmlformats.org/officeDocument/2006/relationships/hyperlink" Target="mailto:ertenq@gcu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b-gsbs@gcu.ac.uk" TargetMode="External"/><Relationship Id="rId14" Type="http://schemas.openxmlformats.org/officeDocument/2006/relationships/hyperlink" Target="mailto:ddil@gcu.ac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4AF5AA3ABF4F4187A16D23153D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4A29F-C03B-45F8-8BE5-AB24BCC494B6}"/>
      </w:docPartPr>
      <w:docPartBody>
        <w:p w:rsidR="00000000" w:rsidRDefault="008621B6" w:rsidP="008621B6">
          <w:pPr>
            <w:pStyle w:val="524AF5AA3ABF4F4187A16D23153D7E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B6"/>
    <w:rsid w:val="001A3860"/>
    <w:rsid w:val="008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AF5AA3ABF4F4187A16D23153D7E3B">
    <w:name w:val="524AF5AA3ABF4F4187A16D23153D7E3B"/>
    <w:rsid w:val="008621B6"/>
  </w:style>
  <w:style w:type="paragraph" w:customStyle="1" w:styleId="8C8E891964674030AC048F10375EEB01">
    <w:name w:val="8C8E891964674030AC048F10375EEB01"/>
    <w:rsid w:val="008621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AF5AA3ABF4F4187A16D23153D7E3B">
    <w:name w:val="524AF5AA3ABF4F4187A16D23153D7E3B"/>
    <w:rsid w:val="008621B6"/>
  </w:style>
  <w:style w:type="paragraph" w:customStyle="1" w:styleId="8C8E891964674030AC048F10375EEB01">
    <w:name w:val="8C8E891964674030AC048F10375EEB01"/>
    <w:rsid w:val="00862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4178-43EA-4DEB-B1F7-2A1F6FC7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Performance Standards</dc:title>
  <dc:creator>Setup</dc:creator>
  <cp:lastModifiedBy>Setup</cp:lastModifiedBy>
  <cp:revision>12</cp:revision>
  <cp:lastPrinted>2015-03-09T09:20:00Z</cp:lastPrinted>
  <dcterms:created xsi:type="dcterms:W3CDTF">2019-04-03T11:56:00Z</dcterms:created>
  <dcterms:modified xsi:type="dcterms:W3CDTF">2019-04-23T07:59:00Z</dcterms:modified>
</cp:coreProperties>
</file>