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72554" w14:textId="1814CBC1" w:rsidR="00DE4718" w:rsidRDefault="00DE4718">
      <w:pPr>
        <w:rPr>
          <w:b/>
        </w:rPr>
      </w:pPr>
      <w:r>
        <w:rPr>
          <w:b/>
          <w:noProof/>
          <w:lang w:eastAsia="en-GB"/>
        </w:rPr>
        <w:drawing>
          <wp:inline distT="0" distB="0" distL="0" distR="0" wp14:anchorId="0873E611" wp14:editId="29606863">
            <wp:extent cx="5731510" cy="2867994"/>
            <wp:effectExtent l="0" t="0" r="2540" b="8890"/>
            <wp:docPr id="2" name="Picture 2" descr="C:\Users\mke1\Desktop\Copy of Contact copyright@gcu.a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e1\Desktop\Copy of Contact copyright@gcu.ac.u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867994"/>
                    </a:xfrm>
                    <a:prstGeom prst="rect">
                      <a:avLst/>
                    </a:prstGeom>
                    <a:noFill/>
                    <a:ln>
                      <a:noFill/>
                    </a:ln>
                  </pic:spPr>
                </pic:pic>
              </a:graphicData>
            </a:graphic>
          </wp:inline>
        </w:drawing>
      </w:r>
    </w:p>
    <w:p w14:paraId="671175FA" w14:textId="77777777" w:rsidR="0035616C" w:rsidRDefault="0035616C">
      <w:pPr>
        <w:rPr>
          <w:b/>
          <w:sz w:val="32"/>
          <w:szCs w:val="32"/>
        </w:rPr>
      </w:pPr>
    </w:p>
    <w:p w14:paraId="23E7D542" w14:textId="77777777" w:rsidR="0035616C" w:rsidRDefault="0035616C">
      <w:pPr>
        <w:rPr>
          <w:b/>
          <w:sz w:val="32"/>
          <w:szCs w:val="32"/>
        </w:rPr>
      </w:pPr>
    </w:p>
    <w:p w14:paraId="0FED0BDD" w14:textId="7E64920E" w:rsidR="0035616C" w:rsidRDefault="00C0345E">
      <w:pPr>
        <w:rPr>
          <w:b/>
          <w:sz w:val="32"/>
          <w:szCs w:val="32"/>
        </w:rPr>
      </w:pPr>
      <w:r w:rsidRPr="008B07DF">
        <w:rPr>
          <w:b/>
          <w:sz w:val="32"/>
          <w:szCs w:val="32"/>
        </w:rPr>
        <w:t>A simple guide to customising the GCU UK Copyright Advisor</w:t>
      </w:r>
    </w:p>
    <w:p w14:paraId="78137A00" w14:textId="77777777" w:rsidR="005B74C0" w:rsidRDefault="005B74C0">
      <w:pPr>
        <w:rPr>
          <w:b/>
        </w:rPr>
      </w:pPr>
    </w:p>
    <w:p w14:paraId="63F36BAF" w14:textId="77777777" w:rsidR="002D1965" w:rsidRDefault="002D1965">
      <w:pPr>
        <w:rPr>
          <w:b/>
        </w:rPr>
      </w:pPr>
    </w:p>
    <w:p w14:paraId="6AB934EE" w14:textId="1596287D" w:rsidR="00A31C5A" w:rsidRDefault="00A31C5A">
      <w:pPr>
        <w:rPr>
          <w:b/>
        </w:rPr>
      </w:pPr>
      <w:r>
        <w:rPr>
          <w:b/>
        </w:rPr>
        <w:t>Contents:</w:t>
      </w:r>
    </w:p>
    <w:p w14:paraId="069ECFCA" w14:textId="3C9C0E6A" w:rsidR="00A31C5A" w:rsidRPr="00A31C5A" w:rsidRDefault="00A31C5A" w:rsidP="00A31C5A">
      <w:pPr>
        <w:pStyle w:val="ListParagraph"/>
        <w:numPr>
          <w:ilvl w:val="0"/>
          <w:numId w:val="2"/>
        </w:numPr>
        <w:rPr>
          <w:rFonts w:asciiTheme="minorHAnsi" w:hAnsiTheme="minorHAnsi"/>
        </w:rPr>
      </w:pPr>
      <w:r w:rsidRPr="00A31C5A">
        <w:rPr>
          <w:rFonts w:asciiTheme="minorHAnsi" w:hAnsiTheme="minorHAnsi"/>
        </w:rPr>
        <w:t>Introduction</w:t>
      </w:r>
    </w:p>
    <w:p w14:paraId="47DE0188" w14:textId="35536BE9" w:rsidR="00A23EC6" w:rsidRPr="00A23EC6" w:rsidRDefault="00A31C5A" w:rsidP="00A23EC6">
      <w:pPr>
        <w:pStyle w:val="ListParagraph"/>
        <w:numPr>
          <w:ilvl w:val="1"/>
          <w:numId w:val="2"/>
        </w:numPr>
        <w:rPr>
          <w:rFonts w:asciiTheme="minorHAnsi" w:hAnsiTheme="minorHAnsi"/>
        </w:rPr>
      </w:pPr>
      <w:r w:rsidRPr="00A31C5A">
        <w:rPr>
          <w:rFonts w:asciiTheme="minorHAnsi" w:hAnsiTheme="minorHAnsi"/>
        </w:rPr>
        <w:t>What is the Copyright Advisor?</w:t>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t>2</w:t>
      </w:r>
    </w:p>
    <w:p w14:paraId="56E40FC7" w14:textId="22E5FF37" w:rsidR="00A31C5A" w:rsidRDefault="00A31C5A" w:rsidP="00A31C5A">
      <w:pPr>
        <w:pStyle w:val="ListParagraph"/>
        <w:numPr>
          <w:ilvl w:val="1"/>
          <w:numId w:val="2"/>
        </w:numPr>
        <w:rPr>
          <w:rFonts w:asciiTheme="minorHAnsi" w:hAnsiTheme="minorHAnsi"/>
        </w:rPr>
      </w:pPr>
      <w:r>
        <w:rPr>
          <w:rFonts w:asciiTheme="minorHAnsi" w:hAnsiTheme="minorHAnsi"/>
        </w:rPr>
        <w:t>The history</w:t>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t>2</w:t>
      </w:r>
    </w:p>
    <w:p w14:paraId="1BF4A238" w14:textId="35F674C8" w:rsidR="00A31C5A" w:rsidRPr="00A31C5A" w:rsidRDefault="00A31C5A" w:rsidP="00A31C5A">
      <w:pPr>
        <w:pStyle w:val="ListParagraph"/>
        <w:numPr>
          <w:ilvl w:val="1"/>
          <w:numId w:val="2"/>
        </w:numPr>
        <w:rPr>
          <w:rFonts w:asciiTheme="minorHAnsi" w:hAnsiTheme="minorHAnsi"/>
        </w:rPr>
      </w:pPr>
      <w:r>
        <w:rPr>
          <w:rFonts w:asciiTheme="minorHAnsi" w:hAnsiTheme="minorHAnsi"/>
        </w:rPr>
        <w:t>General information</w:t>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r>
      <w:r w:rsidR="00A23EC6">
        <w:rPr>
          <w:rFonts w:asciiTheme="minorHAnsi" w:hAnsiTheme="minorHAnsi"/>
        </w:rPr>
        <w:tab/>
        <w:t>2</w:t>
      </w:r>
    </w:p>
    <w:p w14:paraId="5E308658" w14:textId="3E0E15BF" w:rsidR="00A31C5A" w:rsidRDefault="005B74C0" w:rsidP="005B74C0">
      <w:pPr>
        <w:pStyle w:val="ListParagraph"/>
        <w:numPr>
          <w:ilvl w:val="0"/>
          <w:numId w:val="2"/>
        </w:numPr>
        <w:rPr>
          <w:rFonts w:asciiTheme="minorHAnsi" w:hAnsiTheme="minorHAnsi"/>
        </w:rPr>
      </w:pPr>
      <w:r w:rsidRPr="005B74C0">
        <w:rPr>
          <w:rFonts w:asciiTheme="minorHAnsi" w:hAnsiTheme="minorHAnsi"/>
        </w:rPr>
        <w:t>Using Markdown</w:t>
      </w:r>
    </w:p>
    <w:p w14:paraId="406BC313" w14:textId="5055B40B" w:rsidR="005B74C0" w:rsidRDefault="005B74C0" w:rsidP="00C96436">
      <w:pPr>
        <w:pStyle w:val="ListParagraph"/>
        <w:numPr>
          <w:ilvl w:val="1"/>
          <w:numId w:val="2"/>
        </w:numPr>
        <w:rPr>
          <w:rFonts w:asciiTheme="minorHAnsi" w:hAnsiTheme="minorHAnsi"/>
        </w:rPr>
      </w:pPr>
      <w:r>
        <w:rPr>
          <w:rFonts w:asciiTheme="minorHAnsi" w:hAnsiTheme="minorHAnsi"/>
        </w:rPr>
        <w:t>A brief description of Markdown</w:t>
      </w:r>
      <w:r w:rsidR="004013F7">
        <w:rPr>
          <w:rFonts w:asciiTheme="minorHAnsi" w:hAnsiTheme="minorHAnsi"/>
        </w:rPr>
        <w:tab/>
      </w:r>
      <w:r w:rsidR="004013F7">
        <w:rPr>
          <w:rFonts w:asciiTheme="minorHAnsi" w:hAnsiTheme="minorHAnsi"/>
        </w:rPr>
        <w:tab/>
      </w:r>
      <w:r w:rsidR="004013F7">
        <w:rPr>
          <w:rFonts w:asciiTheme="minorHAnsi" w:hAnsiTheme="minorHAnsi"/>
        </w:rPr>
        <w:tab/>
      </w:r>
      <w:r w:rsidR="004013F7">
        <w:rPr>
          <w:rFonts w:asciiTheme="minorHAnsi" w:hAnsiTheme="minorHAnsi"/>
        </w:rPr>
        <w:tab/>
      </w:r>
      <w:r w:rsidR="004013F7">
        <w:rPr>
          <w:rFonts w:asciiTheme="minorHAnsi" w:hAnsiTheme="minorHAnsi"/>
        </w:rPr>
        <w:tab/>
        <w:t>3</w:t>
      </w:r>
    </w:p>
    <w:p w14:paraId="74FA8BA6" w14:textId="4D916047" w:rsidR="005B74C0" w:rsidRDefault="005B74C0" w:rsidP="00C96436">
      <w:pPr>
        <w:pStyle w:val="ListParagraph"/>
        <w:numPr>
          <w:ilvl w:val="1"/>
          <w:numId w:val="2"/>
        </w:numPr>
        <w:rPr>
          <w:rFonts w:asciiTheme="minorHAnsi" w:hAnsiTheme="minorHAnsi"/>
        </w:rPr>
      </w:pPr>
      <w:r>
        <w:rPr>
          <w:rFonts w:asciiTheme="minorHAnsi" w:hAnsiTheme="minorHAnsi"/>
        </w:rPr>
        <w:t>Links to useful information</w:t>
      </w:r>
      <w:r w:rsidR="004013F7">
        <w:rPr>
          <w:rFonts w:asciiTheme="minorHAnsi" w:hAnsiTheme="minorHAnsi"/>
        </w:rPr>
        <w:tab/>
      </w:r>
      <w:r w:rsidR="004013F7">
        <w:rPr>
          <w:rFonts w:asciiTheme="minorHAnsi" w:hAnsiTheme="minorHAnsi"/>
        </w:rPr>
        <w:tab/>
      </w:r>
      <w:r w:rsidR="004013F7">
        <w:rPr>
          <w:rFonts w:asciiTheme="minorHAnsi" w:hAnsiTheme="minorHAnsi"/>
        </w:rPr>
        <w:tab/>
      </w:r>
      <w:r w:rsidR="004013F7">
        <w:rPr>
          <w:rFonts w:asciiTheme="minorHAnsi" w:hAnsiTheme="minorHAnsi"/>
        </w:rPr>
        <w:tab/>
      </w:r>
      <w:r w:rsidR="004013F7">
        <w:rPr>
          <w:rFonts w:asciiTheme="minorHAnsi" w:hAnsiTheme="minorHAnsi"/>
        </w:rPr>
        <w:tab/>
      </w:r>
      <w:r w:rsidR="004013F7">
        <w:rPr>
          <w:rFonts w:asciiTheme="minorHAnsi" w:hAnsiTheme="minorHAnsi"/>
        </w:rPr>
        <w:tab/>
        <w:t>3</w:t>
      </w:r>
    </w:p>
    <w:p w14:paraId="4ACC5936" w14:textId="7B1D23AE" w:rsidR="005B74C0" w:rsidRDefault="005B74C0" w:rsidP="005B74C0">
      <w:pPr>
        <w:pStyle w:val="ListParagraph"/>
        <w:numPr>
          <w:ilvl w:val="0"/>
          <w:numId w:val="2"/>
        </w:numPr>
        <w:rPr>
          <w:rFonts w:asciiTheme="minorHAnsi" w:hAnsiTheme="minorHAnsi"/>
        </w:rPr>
      </w:pPr>
      <w:r>
        <w:rPr>
          <w:rFonts w:asciiTheme="minorHAnsi" w:hAnsiTheme="minorHAnsi"/>
        </w:rPr>
        <w:t>Preparing to customise the GCU Copyright Advisor</w:t>
      </w:r>
    </w:p>
    <w:p w14:paraId="0FB4A501" w14:textId="364386E4" w:rsidR="005B74C0" w:rsidRDefault="005B74C0" w:rsidP="00753AF9">
      <w:pPr>
        <w:pStyle w:val="ListParagraph"/>
        <w:numPr>
          <w:ilvl w:val="1"/>
          <w:numId w:val="2"/>
        </w:numPr>
        <w:rPr>
          <w:rFonts w:asciiTheme="minorHAnsi" w:hAnsiTheme="minorHAnsi"/>
        </w:rPr>
      </w:pPr>
      <w:r>
        <w:rPr>
          <w:rFonts w:asciiTheme="minorHAnsi" w:hAnsiTheme="minorHAnsi"/>
        </w:rPr>
        <w:t>Understanding the GCU Copyright Advisor site structure</w:t>
      </w:r>
      <w:r w:rsidR="000822D8">
        <w:rPr>
          <w:rFonts w:asciiTheme="minorHAnsi" w:hAnsiTheme="minorHAnsi"/>
        </w:rPr>
        <w:tab/>
      </w:r>
      <w:r w:rsidR="000822D8">
        <w:rPr>
          <w:rFonts w:asciiTheme="minorHAnsi" w:hAnsiTheme="minorHAnsi"/>
        </w:rPr>
        <w:tab/>
        <w:t>4</w:t>
      </w:r>
    </w:p>
    <w:p w14:paraId="27EECB17" w14:textId="3549ECCC" w:rsidR="005B74C0" w:rsidRDefault="005B74C0" w:rsidP="005B74C0">
      <w:pPr>
        <w:pStyle w:val="ListParagraph"/>
        <w:numPr>
          <w:ilvl w:val="0"/>
          <w:numId w:val="2"/>
        </w:numPr>
        <w:rPr>
          <w:rFonts w:asciiTheme="minorHAnsi" w:hAnsiTheme="minorHAnsi"/>
        </w:rPr>
      </w:pPr>
      <w:r>
        <w:rPr>
          <w:rFonts w:asciiTheme="minorHAnsi" w:hAnsiTheme="minorHAnsi"/>
        </w:rPr>
        <w:t>Customising the GCU Copyright Advisor</w:t>
      </w:r>
    </w:p>
    <w:p w14:paraId="3CB2E00B" w14:textId="452E637B" w:rsidR="005B74C0" w:rsidRDefault="005B74C0" w:rsidP="005B74C0">
      <w:pPr>
        <w:pStyle w:val="ListParagraph"/>
        <w:numPr>
          <w:ilvl w:val="1"/>
          <w:numId w:val="2"/>
        </w:numPr>
        <w:rPr>
          <w:rFonts w:asciiTheme="minorHAnsi" w:hAnsiTheme="minorHAnsi"/>
        </w:rPr>
      </w:pPr>
      <w:r>
        <w:rPr>
          <w:rFonts w:asciiTheme="minorHAnsi" w:hAnsiTheme="minorHAnsi"/>
        </w:rPr>
        <w:t>Editing text</w:t>
      </w:r>
      <w:r w:rsidR="00A524A0">
        <w:rPr>
          <w:rFonts w:asciiTheme="minorHAnsi" w:hAnsiTheme="minorHAnsi"/>
        </w:rPr>
        <w:tab/>
      </w:r>
      <w:r w:rsidR="00A524A0">
        <w:rPr>
          <w:rFonts w:asciiTheme="minorHAnsi" w:hAnsiTheme="minorHAnsi"/>
        </w:rPr>
        <w:tab/>
      </w:r>
      <w:r w:rsidR="00A524A0">
        <w:rPr>
          <w:rFonts w:asciiTheme="minorHAnsi" w:hAnsiTheme="minorHAnsi"/>
        </w:rPr>
        <w:tab/>
      </w:r>
      <w:r w:rsidR="00A524A0">
        <w:rPr>
          <w:rFonts w:asciiTheme="minorHAnsi" w:hAnsiTheme="minorHAnsi"/>
        </w:rPr>
        <w:tab/>
      </w:r>
      <w:r w:rsidR="00A524A0">
        <w:rPr>
          <w:rFonts w:asciiTheme="minorHAnsi" w:hAnsiTheme="minorHAnsi"/>
        </w:rPr>
        <w:tab/>
      </w:r>
      <w:r w:rsidR="00A524A0">
        <w:rPr>
          <w:rFonts w:asciiTheme="minorHAnsi" w:hAnsiTheme="minorHAnsi"/>
        </w:rPr>
        <w:tab/>
      </w:r>
      <w:r w:rsidR="00A524A0">
        <w:rPr>
          <w:rFonts w:asciiTheme="minorHAnsi" w:hAnsiTheme="minorHAnsi"/>
        </w:rPr>
        <w:tab/>
      </w:r>
      <w:r w:rsidR="00A524A0">
        <w:rPr>
          <w:rFonts w:asciiTheme="minorHAnsi" w:hAnsiTheme="minorHAnsi"/>
        </w:rPr>
        <w:tab/>
        <w:t>5</w:t>
      </w:r>
    </w:p>
    <w:p w14:paraId="700E300A" w14:textId="4EF609CA" w:rsidR="005B74C0" w:rsidRDefault="005B74C0" w:rsidP="005B74C0">
      <w:pPr>
        <w:pStyle w:val="ListParagraph"/>
        <w:numPr>
          <w:ilvl w:val="1"/>
          <w:numId w:val="2"/>
        </w:numPr>
        <w:rPr>
          <w:rFonts w:asciiTheme="minorHAnsi" w:hAnsiTheme="minorHAnsi"/>
        </w:rPr>
      </w:pPr>
      <w:r>
        <w:rPr>
          <w:rFonts w:asciiTheme="minorHAnsi" w:hAnsiTheme="minorHAnsi"/>
        </w:rPr>
        <w:t>Formatting text</w:t>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t>7</w:t>
      </w:r>
    </w:p>
    <w:p w14:paraId="72A7D9D9" w14:textId="728AD231" w:rsidR="005B74C0" w:rsidRPr="005B74C0" w:rsidRDefault="005B74C0" w:rsidP="005B74C0">
      <w:pPr>
        <w:pStyle w:val="ListParagraph"/>
        <w:numPr>
          <w:ilvl w:val="0"/>
          <w:numId w:val="2"/>
        </w:numPr>
        <w:rPr>
          <w:rFonts w:asciiTheme="minorHAnsi" w:hAnsiTheme="minorHAnsi"/>
        </w:rPr>
      </w:pPr>
      <w:r w:rsidRPr="005B74C0">
        <w:rPr>
          <w:rFonts w:asciiTheme="minorHAnsi" w:hAnsiTheme="minorHAnsi"/>
        </w:rPr>
        <w:t>Customising the look and feel of the GCU Copyright Advisor</w:t>
      </w:r>
      <w:r w:rsidR="008112D4">
        <w:rPr>
          <w:rFonts w:asciiTheme="minorHAnsi" w:hAnsiTheme="minorHAnsi"/>
        </w:rPr>
        <w:tab/>
      </w:r>
      <w:r w:rsidR="008112D4">
        <w:rPr>
          <w:rFonts w:asciiTheme="minorHAnsi" w:hAnsiTheme="minorHAnsi"/>
        </w:rPr>
        <w:tab/>
        <w:t>9</w:t>
      </w:r>
    </w:p>
    <w:p w14:paraId="2D3E288C" w14:textId="60AC5123" w:rsidR="005B74C0" w:rsidRDefault="005B74C0" w:rsidP="005B74C0">
      <w:pPr>
        <w:pStyle w:val="ListParagraph"/>
        <w:numPr>
          <w:ilvl w:val="0"/>
          <w:numId w:val="2"/>
        </w:numPr>
        <w:rPr>
          <w:rFonts w:asciiTheme="minorHAnsi" w:hAnsiTheme="minorHAnsi"/>
        </w:rPr>
      </w:pPr>
      <w:r w:rsidRPr="005B74C0">
        <w:rPr>
          <w:rFonts w:asciiTheme="minorHAnsi" w:hAnsiTheme="minorHAnsi"/>
        </w:rPr>
        <w:t>A note about browser versions</w:t>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r>
      <w:r w:rsidR="008112D4">
        <w:rPr>
          <w:rFonts w:asciiTheme="minorHAnsi" w:hAnsiTheme="minorHAnsi"/>
        </w:rPr>
        <w:tab/>
        <w:t>10</w:t>
      </w:r>
      <w:bookmarkStart w:id="0" w:name="_GoBack"/>
      <w:bookmarkEnd w:id="0"/>
    </w:p>
    <w:p w14:paraId="082DC90B" w14:textId="5EE4179B" w:rsidR="005B74C0" w:rsidRPr="005B74C0" w:rsidRDefault="005B74C0" w:rsidP="005B74C0">
      <w:pPr>
        <w:rPr>
          <w:rFonts w:cs="Times New Roman"/>
          <w:sz w:val="24"/>
          <w:szCs w:val="24"/>
        </w:rPr>
      </w:pPr>
      <w:r>
        <w:br w:type="page"/>
      </w:r>
    </w:p>
    <w:p w14:paraId="5771FDDB" w14:textId="55EF5ED7" w:rsidR="005B74C0" w:rsidRPr="00982B71" w:rsidRDefault="00982B71" w:rsidP="00982B71">
      <w:pPr>
        <w:rPr>
          <w:b/>
        </w:rPr>
      </w:pPr>
      <w:r w:rsidRPr="00982B71">
        <w:rPr>
          <w:b/>
        </w:rPr>
        <w:lastRenderedPageBreak/>
        <w:t>Introduction</w:t>
      </w:r>
    </w:p>
    <w:p w14:paraId="73441247" w14:textId="157E1CEA" w:rsidR="00683823" w:rsidRDefault="00683823">
      <w:pPr>
        <w:rPr>
          <w:b/>
        </w:rPr>
      </w:pPr>
      <w:r w:rsidRPr="00683823">
        <w:rPr>
          <w:b/>
        </w:rPr>
        <w:t>What is the Copyright Advisor?</w:t>
      </w:r>
    </w:p>
    <w:p w14:paraId="26B4FED9" w14:textId="13D0F599" w:rsidR="00012BD4" w:rsidRDefault="00012BD4" w:rsidP="00012BD4">
      <w:pPr>
        <w:pStyle w:val="CommentText"/>
        <w:rPr>
          <w:sz w:val="22"/>
          <w:szCs w:val="22"/>
        </w:rPr>
      </w:pPr>
      <w:r w:rsidRPr="00812506">
        <w:rPr>
          <w:sz w:val="22"/>
          <w:szCs w:val="22"/>
        </w:rPr>
        <w:t xml:space="preserve">GCU </w:t>
      </w:r>
      <w:r>
        <w:rPr>
          <w:sz w:val="22"/>
          <w:szCs w:val="22"/>
        </w:rPr>
        <w:t xml:space="preserve">library </w:t>
      </w:r>
      <w:r w:rsidRPr="00812506">
        <w:rPr>
          <w:sz w:val="22"/>
          <w:szCs w:val="22"/>
        </w:rPr>
        <w:t>operates a copyrigh</w:t>
      </w:r>
      <w:r>
        <w:rPr>
          <w:sz w:val="22"/>
          <w:szCs w:val="22"/>
        </w:rPr>
        <w:t>t advisory service for</w:t>
      </w:r>
      <w:r w:rsidRPr="00812506">
        <w:rPr>
          <w:sz w:val="22"/>
          <w:szCs w:val="22"/>
        </w:rPr>
        <w:t xml:space="preserve"> staff and students at the university. Users can email their enquiries to an inbox where they are picked up and answered. Recognising that many of the questions posed by users are the same and that users often wish for an immediate response to their enquiry, we identified an opportunity to develop an online copyright advisor tool that could provide quick and easy answers to frequently asked questions. In order to share the benefit of our creation, we also wanted the finished tool to be an OER, developed in line with GCU’s OER policy </w:t>
      </w:r>
      <w:hyperlink r:id="rId9" w:history="1">
        <w:r w:rsidRPr="00812506">
          <w:rPr>
            <w:rStyle w:val="Hyperlink"/>
            <w:sz w:val="22"/>
            <w:szCs w:val="22"/>
          </w:rPr>
          <w:t>https://edshare.gcu.ac.uk/id/document/11345</w:t>
        </w:r>
      </w:hyperlink>
      <w:r w:rsidRPr="00812506">
        <w:rPr>
          <w:sz w:val="22"/>
          <w:szCs w:val="22"/>
        </w:rPr>
        <w:t>, available for use on our website and for download and adaptation from our educational resources repository edShare under a Creative Commons licence.</w:t>
      </w:r>
    </w:p>
    <w:p w14:paraId="526AAAE6" w14:textId="612B1BDC" w:rsidR="00012BD4" w:rsidRPr="00012BD4" w:rsidRDefault="00012BD4" w:rsidP="00012BD4">
      <w:pPr>
        <w:pStyle w:val="CommentText"/>
        <w:rPr>
          <w:b/>
          <w:sz w:val="22"/>
          <w:szCs w:val="22"/>
        </w:rPr>
      </w:pPr>
      <w:r w:rsidRPr="00012BD4">
        <w:rPr>
          <w:b/>
          <w:sz w:val="22"/>
          <w:szCs w:val="22"/>
        </w:rPr>
        <w:t>The history</w:t>
      </w:r>
    </w:p>
    <w:p w14:paraId="08A1904B" w14:textId="1C9D9E1A" w:rsidR="00012BD4" w:rsidRPr="00812506" w:rsidRDefault="00012BD4" w:rsidP="00012BD4">
      <w:pPr>
        <w:pStyle w:val="CommentText"/>
        <w:rPr>
          <w:sz w:val="22"/>
          <w:szCs w:val="22"/>
        </w:rPr>
      </w:pPr>
      <w:r w:rsidRPr="00812506">
        <w:rPr>
          <w:sz w:val="22"/>
          <w:szCs w:val="22"/>
        </w:rPr>
        <w:t xml:space="preserve">We developed and launched </w:t>
      </w:r>
      <w:r w:rsidR="00440C6B">
        <w:rPr>
          <w:sz w:val="22"/>
          <w:szCs w:val="22"/>
        </w:rPr>
        <w:t xml:space="preserve">the first version of </w:t>
      </w:r>
      <w:r w:rsidRPr="00812506">
        <w:rPr>
          <w:sz w:val="22"/>
          <w:szCs w:val="22"/>
        </w:rPr>
        <w:t>our online copyright advisor tool</w:t>
      </w:r>
      <w:r w:rsidR="00440C6B">
        <w:rPr>
          <w:sz w:val="22"/>
          <w:szCs w:val="22"/>
        </w:rPr>
        <w:t xml:space="preserve"> in</w:t>
      </w:r>
      <w:r w:rsidRPr="00812506">
        <w:rPr>
          <w:sz w:val="22"/>
          <w:szCs w:val="22"/>
        </w:rPr>
        <w:t xml:space="preserve"> 2017. Along with the tool itself we made available the workflows and text files from the advisor on edShare at </w:t>
      </w:r>
      <w:hyperlink r:id="rId10" w:history="1">
        <w:r w:rsidRPr="00812506">
          <w:rPr>
            <w:rStyle w:val="Hyperlink"/>
            <w:sz w:val="22"/>
            <w:szCs w:val="22"/>
          </w:rPr>
          <w:t>https://edshare.gcu.ac.uk/id/eprint/2706</w:t>
        </w:r>
      </w:hyperlink>
      <w:r w:rsidRPr="00812506">
        <w:rPr>
          <w:sz w:val="22"/>
          <w:szCs w:val="22"/>
        </w:rPr>
        <w:t xml:space="preserve"> </w:t>
      </w:r>
    </w:p>
    <w:p w14:paraId="7AD5EEA6" w14:textId="5C4C2AC4" w:rsidR="00683823" w:rsidRPr="00683823" w:rsidRDefault="00012BD4" w:rsidP="00012BD4">
      <w:pPr>
        <w:rPr>
          <w:b/>
        </w:rPr>
      </w:pPr>
      <w:r w:rsidRPr="00812506">
        <w:t xml:space="preserve">This first version of the tool was designed using iSpring software. </w:t>
      </w:r>
      <w:proofErr w:type="gramStart"/>
      <w:r w:rsidRPr="00812506">
        <w:t>iSpring</w:t>
      </w:r>
      <w:proofErr w:type="gramEnd"/>
      <w:r w:rsidRPr="00812506">
        <w:t xml:space="preserve"> software is intended for the design of quizzes and surveys, so is not the most suitable for building a tool of this kind. </w:t>
      </w:r>
      <w:r w:rsidR="003253BD">
        <w:t>To improve the user experience, we decided to apply for a SLIC innovation grant which would allow us to get professional help to upgrade the resource.</w:t>
      </w:r>
    </w:p>
    <w:p w14:paraId="302C314D" w14:textId="6C96D29A" w:rsidR="00C0345E" w:rsidRPr="000A253E" w:rsidRDefault="000A253E">
      <w:pPr>
        <w:rPr>
          <w:b/>
        </w:rPr>
      </w:pPr>
      <w:r w:rsidRPr="000A253E">
        <w:rPr>
          <w:b/>
        </w:rPr>
        <w:t>General information</w:t>
      </w:r>
    </w:p>
    <w:p w14:paraId="2A6C3336" w14:textId="753F507A" w:rsidR="00C0345E" w:rsidRDefault="00C0345E">
      <w:r>
        <w:t>The copyright advisor is built on HTML5 in a file format editable using the Markdown language.</w:t>
      </w:r>
      <w:r w:rsidR="00A23245">
        <w:t xml:space="preserve"> </w:t>
      </w:r>
    </w:p>
    <w:p w14:paraId="13F56919" w14:textId="28DE9771" w:rsidR="00C0345E" w:rsidRDefault="00683823">
      <w:r>
        <w:t>The format of the Copyright Advisor</w:t>
      </w:r>
      <w:r w:rsidR="00C0345E">
        <w:t xml:space="preserve"> make</w:t>
      </w:r>
      <w:r>
        <w:t>s</w:t>
      </w:r>
      <w:r w:rsidR="00C0345E">
        <w:t xml:space="preserve"> it easy for you to update the links, text and general design to suit your institutional needs.</w:t>
      </w:r>
    </w:p>
    <w:p w14:paraId="7C0C3F1E" w14:textId="7CDE54FC" w:rsidR="000A253E" w:rsidRDefault="000A253E">
      <w:r>
        <w:t>The Advisor is compatible with screen reading software.</w:t>
      </w:r>
    </w:p>
    <w:p w14:paraId="48CDACB0" w14:textId="77777777" w:rsidR="00C0345E" w:rsidRDefault="00C0345E">
      <w:r>
        <w:t>The advisor is licensed CC-BY which means that you can adapt it freely, but you should credit us as the original author of the product.</w:t>
      </w:r>
    </w:p>
    <w:p w14:paraId="1566B627" w14:textId="208E4F1B" w:rsidR="00C0345E" w:rsidRDefault="00C0345E">
      <w:r>
        <w:t>The structure</w:t>
      </w:r>
      <w:r w:rsidR="0012682B">
        <w:t>, navigation</w:t>
      </w:r>
      <w:r>
        <w:t xml:space="preserve"> and look of the site </w:t>
      </w:r>
      <w:proofErr w:type="gramStart"/>
      <w:r>
        <w:t>was</w:t>
      </w:r>
      <w:proofErr w:type="gramEnd"/>
      <w:r>
        <w:t xml:space="preserve"> created by Worth Knowing Ltd. If you are planning extensive revisions, you may wish to contact them for a quote on your project</w:t>
      </w:r>
      <w:r w:rsidR="000A253E">
        <w:t xml:space="preserve"> </w:t>
      </w:r>
      <w:hyperlink r:id="rId11" w:history="1">
        <w:r w:rsidR="004668E4" w:rsidRPr="0030099E">
          <w:rPr>
            <w:rStyle w:val="Hyperlink"/>
          </w:rPr>
          <w:t>https://worthknowing.org/</w:t>
        </w:r>
      </w:hyperlink>
      <w:r>
        <w:t xml:space="preserve">. </w:t>
      </w:r>
    </w:p>
    <w:p w14:paraId="014CF155" w14:textId="0803AC6F" w:rsidR="003C1274" w:rsidRDefault="003C1274">
      <w:r>
        <w:t xml:space="preserve">You can view the Copyright Advisor at </w:t>
      </w:r>
      <w:hyperlink r:id="rId12" w:history="1">
        <w:r w:rsidRPr="00FC4B81">
          <w:rPr>
            <w:rStyle w:val="Hyperlink"/>
          </w:rPr>
          <w:t>https://edshare.gcu.ac.uk/4481/13/CARP/index.html</w:t>
        </w:r>
      </w:hyperlink>
      <w:r>
        <w:t xml:space="preserve"> </w:t>
      </w:r>
    </w:p>
    <w:p w14:paraId="2DB743C3" w14:textId="2134D15C" w:rsidR="00C043E0" w:rsidRDefault="00C043E0">
      <w:r>
        <w:t xml:space="preserve">You can download the zip archive at </w:t>
      </w:r>
      <w:hyperlink r:id="rId13" w:history="1">
        <w:r w:rsidRPr="00FC4B81">
          <w:rPr>
            <w:rStyle w:val="Hyperlink"/>
          </w:rPr>
          <w:t>https://edshare.gcu.ac.uk/id/document/32573</w:t>
        </w:r>
      </w:hyperlink>
      <w:r>
        <w:t xml:space="preserve"> </w:t>
      </w:r>
    </w:p>
    <w:p w14:paraId="6BDBDBBB" w14:textId="77777777" w:rsidR="00987464" w:rsidRDefault="00987464">
      <w:pPr>
        <w:rPr>
          <w:b/>
        </w:rPr>
      </w:pPr>
    </w:p>
    <w:p w14:paraId="3FC8DC84" w14:textId="77777777" w:rsidR="00987464" w:rsidRDefault="00987464">
      <w:pPr>
        <w:rPr>
          <w:b/>
        </w:rPr>
      </w:pPr>
      <w:r>
        <w:rPr>
          <w:b/>
        </w:rPr>
        <w:br w:type="page"/>
      </w:r>
    </w:p>
    <w:p w14:paraId="5FAF670E" w14:textId="0EB48E6E" w:rsidR="0035616C" w:rsidRDefault="00987464">
      <w:pPr>
        <w:rPr>
          <w:b/>
        </w:rPr>
      </w:pPr>
      <w:r>
        <w:rPr>
          <w:b/>
        </w:rPr>
        <w:lastRenderedPageBreak/>
        <w:t>Using Markdown</w:t>
      </w:r>
    </w:p>
    <w:p w14:paraId="0BEE8C60" w14:textId="6305AD72" w:rsidR="00987464" w:rsidRDefault="00987464">
      <w:pPr>
        <w:rPr>
          <w:b/>
        </w:rPr>
      </w:pPr>
      <w:r>
        <w:rPr>
          <w:b/>
        </w:rPr>
        <w:t>A brief description of Markdown</w:t>
      </w:r>
    </w:p>
    <w:p w14:paraId="18FF61AB" w14:textId="3237529E" w:rsidR="00987464" w:rsidRDefault="00987464">
      <w:r>
        <w:t xml:space="preserve">Markdown is a </w:t>
      </w:r>
      <w:hyperlink r:id="rId14" w:tooltip="" w:history="1">
        <w:r w:rsidRPr="004668E4">
          <w:t xml:space="preserve">lightweight </w:t>
        </w:r>
        <w:proofErr w:type="spellStart"/>
        <w:r w:rsidRPr="004668E4">
          <w:t>markup</w:t>
        </w:r>
        <w:proofErr w:type="spellEnd"/>
        <w:r w:rsidRPr="004668E4">
          <w:t xml:space="preserve"> language</w:t>
        </w:r>
      </w:hyperlink>
      <w:r w:rsidRPr="004668E4">
        <w:t> with plain text formatting syntax. Its design allows it to be converted to many output formats, but the original tool by the same name only supports </w:t>
      </w:r>
      <w:hyperlink r:id="rId15" w:tooltip="HTML" w:history="1">
        <w:r w:rsidRPr="004668E4">
          <w:t>HTML</w:t>
        </w:r>
      </w:hyperlink>
      <w:r>
        <w:t>. Markdown allows you to use a basic text editing program</w:t>
      </w:r>
      <w:r w:rsidRPr="00A23245">
        <w:t xml:space="preserve"> to </w:t>
      </w:r>
      <w:r>
        <w:t xml:space="preserve">easily </w:t>
      </w:r>
      <w:r w:rsidRPr="00A23245">
        <w:t xml:space="preserve">style text on the web. You control the display of the document; formatting words as bold or italic, adding images, and creating lists. </w:t>
      </w:r>
      <w:r>
        <w:t>Mostly, Markdown is just ordinary</w:t>
      </w:r>
      <w:r w:rsidRPr="00A23245">
        <w:t xml:space="preserve"> text with a few non-alphabetic characters thrown in, like # or *.</w:t>
      </w:r>
    </w:p>
    <w:p w14:paraId="0F6948D9" w14:textId="3F340B04" w:rsidR="00987464" w:rsidRPr="00987464" w:rsidRDefault="00987464">
      <w:pPr>
        <w:rPr>
          <w:b/>
        </w:rPr>
      </w:pPr>
      <w:r w:rsidRPr="00987464">
        <w:rPr>
          <w:b/>
        </w:rPr>
        <w:t>Links to useful information</w:t>
      </w:r>
    </w:p>
    <w:p w14:paraId="013DB0F6" w14:textId="77777777" w:rsidR="00987464" w:rsidRDefault="00987464" w:rsidP="00987464">
      <w:r>
        <w:t xml:space="preserve">You can find out more on Wikipedia </w:t>
      </w:r>
      <w:hyperlink r:id="rId16" w:history="1">
        <w:r>
          <w:rPr>
            <w:rStyle w:val="Hyperlink"/>
          </w:rPr>
          <w:t>https://en.wikipedia.org/wiki/Markdown</w:t>
        </w:r>
      </w:hyperlink>
      <w:r>
        <w:t xml:space="preserve"> and GitHub have a nice beginners’ guide </w:t>
      </w:r>
      <w:hyperlink r:id="rId17" w:history="1">
        <w:r>
          <w:rPr>
            <w:rStyle w:val="Hyperlink"/>
          </w:rPr>
          <w:t>https://guides.github.com/features/mastering-markdown/</w:t>
        </w:r>
      </w:hyperlink>
      <w:r>
        <w:t>.</w:t>
      </w:r>
    </w:p>
    <w:p w14:paraId="551C7151" w14:textId="7462D5E4" w:rsidR="00987464" w:rsidRPr="00987464" w:rsidRDefault="00987464" w:rsidP="00987464">
      <w:pPr>
        <w:pStyle w:val="Default"/>
        <w:rPr>
          <w:rFonts w:asciiTheme="minorHAnsi" w:hAnsiTheme="minorHAnsi" w:cstheme="minorBidi"/>
          <w:color w:val="auto"/>
          <w:sz w:val="22"/>
          <w:szCs w:val="22"/>
        </w:rPr>
      </w:pPr>
      <w:r w:rsidRPr="0053387A">
        <w:rPr>
          <w:rFonts w:asciiTheme="minorHAnsi" w:hAnsiTheme="minorHAnsi" w:cstheme="minorBidi"/>
          <w:color w:val="auto"/>
          <w:sz w:val="22"/>
          <w:szCs w:val="22"/>
        </w:rPr>
        <w:t>I made extensive use o</w:t>
      </w:r>
      <w:r>
        <w:rPr>
          <w:rFonts w:asciiTheme="minorHAnsi" w:hAnsiTheme="minorHAnsi" w:cstheme="minorBidi"/>
          <w:color w:val="auto"/>
          <w:sz w:val="22"/>
          <w:szCs w:val="22"/>
        </w:rPr>
        <w:t>f the Markdown cheat sheet from</w:t>
      </w:r>
      <w:r w:rsidRPr="0053387A">
        <w:rPr>
          <w:rFonts w:asciiTheme="minorHAnsi" w:hAnsiTheme="minorHAnsi" w:cstheme="minorBidi"/>
          <w:color w:val="auto"/>
          <w:sz w:val="22"/>
          <w:szCs w:val="22"/>
        </w:rPr>
        <w:t xml:space="preserve"> </w:t>
      </w:r>
      <w:hyperlink r:id="rId18" w:history="1">
        <w:r w:rsidRPr="00F0218B">
          <w:rPr>
            <w:rStyle w:val="Hyperlink"/>
            <w:rFonts w:asciiTheme="minorHAnsi" w:hAnsiTheme="minorHAnsi" w:cstheme="minorBidi"/>
            <w:sz w:val="22"/>
            <w:szCs w:val="22"/>
          </w:rPr>
          <w:t xml:space="preserve">www.makeuseof.com </w:t>
        </w:r>
      </w:hyperlink>
      <w:r>
        <w:t xml:space="preserve"> </w:t>
      </w:r>
      <w:proofErr w:type="gramStart"/>
      <w:r w:rsidRPr="00F0218B">
        <w:rPr>
          <w:rFonts w:asciiTheme="minorHAnsi" w:hAnsiTheme="minorHAnsi" w:cstheme="minorBidi"/>
          <w:color w:val="auto"/>
          <w:sz w:val="22"/>
          <w:szCs w:val="22"/>
        </w:rPr>
        <w:t>It</w:t>
      </w:r>
      <w:proofErr w:type="gramEnd"/>
      <w:r w:rsidRPr="00F0218B">
        <w:rPr>
          <w:rFonts w:asciiTheme="minorHAnsi" w:hAnsiTheme="minorHAnsi" w:cstheme="minorBidi"/>
          <w:color w:val="auto"/>
          <w:sz w:val="22"/>
          <w:szCs w:val="22"/>
        </w:rPr>
        <w:t xml:space="preserve"> is a single sheet of A4 with ev</w:t>
      </w:r>
      <w:r>
        <w:rPr>
          <w:rFonts w:asciiTheme="minorHAnsi" w:hAnsiTheme="minorHAnsi" w:cstheme="minorBidi"/>
          <w:color w:val="auto"/>
          <w:sz w:val="22"/>
          <w:szCs w:val="22"/>
        </w:rPr>
        <w:t>erything you need in one place!</w:t>
      </w:r>
    </w:p>
    <w:p w14:paraId="598BF3A0" w14:textId="77777777" w:rsidR="00987464" w:rsidRDefault="00987464">
      <w:pPr>
        <w:rPr>
          <w:b/>
        </w:rPr>
      </w:pPr>
    </w:p>
    <w:p w14:paraId="49F077EE" w14:textId="77777777" w:rsidR="00753AF9" w:rsidRDefault="00753AF9">
      <w:pPr>
        <w:rPr>
          <w:b/>
        </w:rPr>
      </w:pPr>
      <w:r>
        <w:rPr>
          <w:b/>
        </w:rPr>
        <w:br w:type="page"/>
      </w:r>
    </w:p>
    <w:p w14:paraId="1AD5AD8E" w14:textId="13E81814" w:rsidR="00B87995" w:rsidRDefault="00B87995">
      <w:pPr>
        <w:rPr>
          <w:b/>
        </w:rPr>
      </w:pPr>
      <w:r>
        <w:rPr>
          <w:b/>
        </w:rPr>
        <w:lastRenderedPageBreak/>
        <w:t xml:space="preserve">Preparing to </w:t>
      </w:r>
      <w:r w:rsidRPr="00B87995">
        <w:rPr>
          <w:b/>
        </w:rPr>
        <w:t>customise the GCU Copyright Advisor</w:t>
      </w:r>
    </w:p>
    <w:p w14:paraId="0C8CB647" w14:textId="3F735564" w:rsidR="0012682B" w:rsidRPr="007547D8" w:rsidRDefault="00753AF9">
      <w:pPr>
        <w:rPr>
          <w:b/>
        </w:rPr>
      </w:pPr>
      <w:r w:rsidRPr="00753AF9">
        <w:rPr>
          <w:b/>
        </w:rPr>
        <w:t>Understanding the GCU Copyright Advisor site structure</w:t>
      </w:r>
    </w:p>
    <w:p w14:paraId="46486DE3" w14:textId="6BF27AA9" w:rsidR="001B729D" w:rsidRDefault="001B729D">
      <w:r>
        <w:t>The question and answer files are contained in the /quiz folder and follow the structure below</w:t>
      </w:r>
      <w:r w:rsidR="00EC222E">
        <w:t>:</w:t>
      </w:r>
    </w:p>
    <w:p w14:paraId="116D3B99" w14:textId="45E0242C" w:rsidR="001B729D" w:rsidRDefault="00BC2C49" w:rsidP="001B729D">
      <w:pPr>
        <w:pStyle w:val="ListParagraph"/>
        <w:kinsoku w:val="0"/>
        <w:overflowPunct w:val="0"/>
        <w:spacing w:before="9"/>
        <w:rPr>
          <w:sz w:val="17"/>
          <w:szCs w:val="17"/>
        </w:rPr>
      </w:pPr>
      <w:r>
        <w:rPr>
          <w:noProof/>
          <w:sz w:val="20"/>
          <w:szCs w:val="20"/>
          <w:lang w:eastAsia="en-GB"/>
        </w:rPr>
        <w:drawing>
          <wp:inline distT="0" distB="0" distL="0" distR="0" wp14:anchorId="114A9B12" wp14:editId="09D2470D">
            <wp:extent cx="5715000" cy="495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9608" cy="4974327"/>
                    </a:xfrm>
                    <a:prstGeom prst="rect">
                      <a:avLst/>
                    </a:prstGeom>
                    <a:noFill/>
                    <a:ln>
                      <a:noFill/>
                    </a:ln>
                  </pic:spPr>
                </pic:pic>
              </a:graphicData>
            </a:graphic>
          </wp:inline>
        </w:drawing>
      </w:r>
    </w:p>
    <w:p w14:paraId="26941E72" w14:textId="6C228197" w:rsidR="001B729D" w:rsidRDefault="001B729D" w:rsidP="001B729D">
      <w:pPr>
        <w:pStyle w:val="ListParagraph"/>
        <w:kinsoku w:val="0"/>
        <w:overflowPunct w:val="0"/>
        <w:spacing w:line="200" w:lineRule="atLeast"/>
        <w:ind w:left="4390"/>
        <w:rPr>
          <w:sz w:val="20"/>
          <w:szCs w:val="20"/>
        </w:rPr>
      </w:pPr>
    </w:p>
    <w:p w14:paraId="409F0EDF" w14:textId="0F5DA580" w:rsidR="00D64B31" w:rsidRDefault="00D64B31">
      <w:r>
        <w:rPr>
          <w:b/>
        </w:rPr>
        <w:t xml:space="preserve">Question 1 </w:t>
      </w:r>
      <w:r w:rsidRPr="00D64B31">
        <w:t>is the top level</w:t>
      </w:r>
      <w:r>
        <w:t xml:space="preserve">. In the Copyright Advisor, this would match to the first question in a main section. For instance, if we look at the Audio file section, this would relate to file </w:t>
      </w:r>
      <w:r w:rsidR="001A217C">
        <w:t>1.md which contains the question “Did you create it?” This file also contains bullet points with yes and no options. These two words are internal links to the next level files 1.1.md and 1.2.md</w:t>
      </w:r>
    </w:p>
    <w:p w14:paraId="06E85F31" w14:textId="7C6677AA" w:rsidR="001A217C" w:rsidRDefault="001A217C" w:rsidP="001A217C">
      <w:pPr>
        <w:pStyle w:val="Heading1"/>
        <w:spacing w:before="0" w:beforeAutospacing="0" w:after="120" w:afterAutospacing="0"/>
        <w:textAlignment w:val="baseline"/>
        <w:rPr>
          <w:rFonts w:asciiTheme="minorHAnsi" w:eastAsiaTheme="minorHAnsi" w:hAnsiTheme="minorHAnsi" w:cstheme="minorBidi"/>
          <w:b w:val="0"/>
          <w:bCs w:val="0"/>
          <w:kern w:val="0"/>
          <w:sz w:val="22"/>
          <w:szCs w:val="22"/>
          <w:lang w:eastAsia="en-US"/>
        </w:rPr>
      </w:pPr>
      <w:r w:rsidRPr="001A217C">
        <w:rPr>
          <w:rFonts w:asciiTheme="minorHAnsi" w:eastAsiaTheme="minorHAnsi" w:hAnsiTheme="minorHAnsi" w:cstheme="minorBidi"/>
          <w:b w:val="0"/>
          <w:bCs w:val="0"/>
          <w:kern w:val="0"/>
          <w:sz w:val="22"/>
          <w:szCs w:val="22"/>
          <w:lang w:eastAsia="en-US"/>
        </w:rPr>
        <w:t xml:space="preserve">In turn file 1.1.md contains the next question </w:t>
      </w:r>
      <w:r>
        <w:rPr>
          <w:rFonts w:asciiTheme="minorHAnsi" w:eastAsiaTheme="minorHAnsi" w:hAnsiTheme="minorHAnsi" w:cstheme="minorBidi"/>
          <w:b w:val="0"/>
          <w:bCs w:val="0"/>
          <w:kern w:val="0"/>
          <w:sz w:val="22"/>
          <w:szCs w:val="22"/>
          <w:lang w:eastAsia="en-US"/>
        </w:rPr>
        <w:t>“</w:t>
      </w:r>
      <w:r w:rsidRPr="001A217C">
        <w:rPr>
          <w:rFonts w:asciiTheme="minorHAnsi" w:eastAsiaTheme="minorHAnsi" w:hAnsiTheme="minorHAnsi" w:cstheme="minorBidi"/>
          <w:b w:val="0"/>
          <w:bCs w:val="0"/>
          <w:kern w:val="0"/>
          <w:sz w:val="22"/>
          <w:szCs w:val="22"/>
          <w:lang w:eastAsia="en-US"/>
        </w:rPr>
        <w:t>Has it been used as part of any published or released work such as included in an educational resource?</w:t>
      </w:r>
      <w:r>
        <w:rPr>
          <w:rFonts w:asciiTheme="minorHAnsi" w:eastAsiaTheme="minorHAnsi" w:hAnsiTheme="minorHAnsi" w:cstheme="minorBidi"/>
          <w:b w:val="0"/>
          <w:bCs w:val="0"/>
          <w:kern w:val="0"/>
          <w:sz w:val="22"/>
          <w:szCs w:val="22"/>
          <w:lang w:eastAsia="en-US"/>
        </w:rPr>
        <w:t xml:space="preserve">” with bullet points </w:t>
      </w:r>
      <w:r w:rsidR="007C66B6">
        <w:rPr>
          <w:rFonts w:asciiTheme="minorHAnsi" w:eastAsiaTheme="minorHAnsi" w:hAnsiTheme="minorHAnsi" w:cstheme="minorBidi"/>
          <w:b w:val="0"/>
          <w:bCs w:val="0"/>
          <w:kern w:val="0"/>
          <w:sz w:val="22"/>
          <w:szCs w:val="22"/>
          <w:lang w:eastAsia="en-US"/>
        </w:rPr>
        <w:t xml:space="preserve">and internal links </w:t>
      </w:r>
      <w:r>
        <w:rPr>
          <w:rFonts w:asciiTheme="minorHAnsi" w:eastAsiaTheme="minorHAnsi" w:hAnsiTheme="minorHAnsi" w:cstheme="minorBidi"/>
          <w:b w:val="0"/>
          <w:bCs w:val="0"/>
          <w:kern w:val="0"/>
          <w:sz w:val="22"/>
          <w:szCs w:val="22"/>
          <w:lang w:eastAsia="en-US"/>
        </w:rPr>
        <w:t>for the answers yes and no</w:t>
      </w:r>
      <w:r w:rsidR="007C66B6">
        <w:rPr>
          <w:rFonts w:asciiTheme="minorHAnsi" w:eastAsiaTheme="minorHAnsi" w:hAnsiTheme="minorHAnsi" w:cstheme="minorBidi"/>
          <w:b w:val="0"/>
          <w:bCs w:val="0"/>
          <w:kern w:val="0"/>
          <w:sz w:val="22"/>
          <w:szCs w:val="22"/>
          <w:lang w:eastAsia="en-US"/>
        </w:rPr>
        <w:t xml:space="preserve"> (1.1.1.md and 1.1.2.xml)</w:t>
      </w:r>
      <w:r>
        <w:rPr>
          <w:rFonts w:asciiTheme="minorHAnsi" w:eastAsiaTheme="minorHAnsi" w:hAnsiTheme="minorHAnsi" w:cstheme="minorBidi"/>
          <w:b w:val="0"/>
          <w:bCs w:val="0"/>
          <w:kern w:val="0"/>
          <w:sz w:val="22"/>
          <w:szCs w:val="22"/>
          <w:lang w:eastAsia="en-US"/>
        </w:rPr>
        <w:t>.</w:t>
      </w:r>
    </w:p>
    <w:p w14:paraId="16A2E855" w14:textId="61991284" w:rsidR="001A217C" w:rsidRDefault="007A4889" w:rsidP="007A4889">
      <w:pPr>
        <w:pStyle w:val="Heading1"/>
        <w:spacing w:before="0" w:beforeAutospacing="0" w:after="120" w:afterAutospacing="0"/>
        <w:textAlignment w:val="baseline"/>
        <w:rPr>
          <w:rFonts w:asciiTheme="minorHAnsi" w:eastAsiaTheme="minorHAnsi" w:hAnsiTheme="minorHAnsi" w:cstheme="minorBidi"/>
          <w:b w:val="0"/>
          <w:bCs w:val="0"/>
          <w:kern w:val="0"/>
          <w:sz w:val="22"/>
          <w:szCs w:val="22"/>
          <w:lang w:eastAsia="en-US"/>
        </w:rPr>
      </w:pPr>
      <w:r>
        <w:rPr>
          <w:rFonts w:asciiTheme="minorHAnsi" w:eastAsiaTheme="minorHAnsi" w:hAnsiTheme="minorHAnsi" w:cstheme="minorBidi"/>
          <w:b w:val="0"/>
          <w:bCs w:val="0"/>
          <w:kern w:val="0"/>
          <w:sz w:val="22"/>
          <w:szCs w:val="22"/>
          <w:lang w:eastAsia="en-US"/>
        </w:rPr>
        <w:t xml:space="preserve">At this point you will notice that file 1.1.2 is in xml format, not md format. This is because 1.1.2 is an answer file and has a “Restart” button at the foot of the page. When editing, it is important that all answer files are in xml </w:t>
      </w:r>
      <w:proofErr w:type="gramStart"/>
      <w:r>
        <w:rPr>
          <w:rFonts w:asciiTheme="minorHAnsi" w:eastAsiaTheme="minorHAnsi" w:hAnsiTheme="minorHAnsi" w:cstheme="minorBidi"/>
          <w:b w:val="0"/>
          <w:bCs w:val="0"/>
          <w:kern w:val="0"/>
          <w:sz w:val="22"/>
          <w:szCs w:val="22"/>
          <w:lang w:eastAsia="en-US"/>
        </w:rPr>
        <w:t>format,</w:t>
      </w:r>
      <w:proofErr w:type="gramEnd"/>
      <w:r>
        <w:rPr>
          <w:rFonts w:asciiTheme="minorHAnsi" w:eastAsiaTheme="minorHAnsi" w:hAnsiTheme="minorHAnsi" w:cstheme="minorBidi"/>
          <w:b w:val="0"/>
          <w:bCs w:val="0"/>
          <w:kern w:val="0"/>
          <w:sz w:val="22"/>
          <w:szCs w:val="22"/>
          <w:lang w:eastAsia="en-US"/>
        </w:rPr>
        <w:t xml:space="preserve"> or you restart button will not work.</w:t>
      </w:r>
    </w:p>
    <w:p w14:paraId="48684365" w14:textId="4D975BE5" w:rsidR="007A4889" w:rsidRDefault="007A4889" w:rsidP="007A4889">
      <w:pPr>
        <w:pStyle w:val="Heading1"/>
        <w:spacing w:before="0" w:beforeAutospacing="0" w:after="120" w:afterAutospacing="0"/>
        <w:textAlignment w:val="baseline"/>
        <w:rPr>
          <w:rFonts w:asciiTheme="minorHAnsi" w:eastAsiaTheme="minorHAnsi" w:hAnsiTheme="minorHAnsi" w:cstheme="minorBidi"/>
          <w:b w:val="0"/>
          <w:bCs w:val="0"/>
          <w:kern w:val="0"/>
          <w:sz w:val="22"/>
          <w:szCs w:val="22"/>
          <w:lang w:eastAsia="en-US"/>
        </w:rPr>
      </w:pPr>
      <w:r>
        <w:rPr>
          <w:rFonts w:asciiTheme="minorHAnsi" w:eastAsiaTheme="minorHAnsi" w:hAnsiTheme="minorHAnsi" w:cstheme="minorBidi"/>
          <w:b w:val="0"/>
          <w:bCs w:val="0"/>
          <w:kern w:val="0"/>
          <w:sz w:val="22"/>
          <w:szCs w:val="22"/>
          <w:lang w:eastAsia="en-US"/>
        </w:rPr>
        <w:t>This only follows a very short branch of the main decision tree, but I hope it is enough to give you an overview of how the structure and naming convention works.</w:t>
      </w:r>
      <w:r w:rsidR="00904857">
        <w:rPr>
          <w:rFonts w:asciiTheme="minorHAnsi" w:eastAsiaTheme="minorHAnsi" w:hAnsiTheme="minorHAnsi" w:cstheme="minorBidi"/>
          <w:b w:val="0"/>
          <w:bCs w:val="0"/>
          <w:kern w:val="0"/>
          <w:sz w:val="22"/>
          <w:szCs w:val="22"/>
          <w:lang w:eastAsia="en-US"/>
        </w:rPr>
        <w:t xml:space="preserve"> You can see that this structure has a lot of scope for both extended and simple questions and answers.</w:t>
      </w:r>
    </w:p>
    <w:p w14:paraId="0B349E36" w14:textId="77777777" w:rsidR="00833C5D" w:rsidRDefault="00833C5D" w:rsidP="007A4889">
      <w:pPr>
        <w:pStyle w:val="Heading1"/>
        <w:spacing w:before="0" w:beforeAutospacing="0" w:after="120" w:afterAutospacing="0"/>
        <w:textAlignment w:val="baseline"/>
        <w:rPr>
          <w:rFonts w:asciiTheme="minorHAnsi" w:eastAsiaTheme="minorHAnsi" w:hAnsiTheme="minorHAnsi" w:cstheme="minorBidi"/>
          <w:bCs w:val="0"/>
          <w:kern w:val="0"/>
          <w:sz w:val="22"/>
          <w:szCs w:val="22"/>
          <w:lang w:eastAsia="en-US"/>
        </w:rPr>
      </w:pPr>
    </w:p>
    <w:p w14:paraId="7CA63A61" w14:textId="77777777" w:rsidR="00833C5D" w:rsidRDefault="00833C5D" w:rsidP="007A4889">
      <w:pPr>
        <w:pStyle w:val="Heading1"/>
        <w:spacing w:before="0" w:beforeAutospacing="0" w:after="120" w:afterAutospacing="0"/>
        <w:textAlignment w:val="baseline"/>
        <w:rPr>
          <w:rFonts w:asciiTheme="minorHAnsi" w:eastAsiaTheme="minorHAnsi" w:hAnsiTheme="minorHAnsi" w:cstheme="minorBidi"/>
          <w:bCs w:val="0"/>
          <w:kern w:val="0"/>
          <w:sz w:val="22"/>
          <w:szCs w:val="22"/>
          <w:lang w:eastAsia="en-US"/>
        </w:rPr>
      </w:pPr>
    </w:p>
    <w:p w14:paraId="42AD456B" w14:textId="5D688BE7" w:rsidR="00D022E4" w:rsidRPr="000822D8" w:rsidRDefault="000822D8" w:rsidP="000822D8">
      <w:pPr>
        <w:rPr>
          <w:rFonts w:cs="Times New Roman"/>
          <w:b/>
          <w:sz w:val="24"/>
          <w:szCs w:val="24"/>
        </w:rPr>
      </w:pPr>
      <w:r w:rsidRPr="000822D8">
        <w:rPr>
          <w:b/>
        </w:rPr>
        <w:t>Customising the GCU Copyright Advisor</w:t>
      </w:r>
    </w:p>
    <w:p w14:paraId="4BF90C4F" w14:textId="78C0C8DE" w:rsidR="00A11300" w:rsidRPr="00A11300" w:rsidRDefault="00A11300" w:rsidP="007A4889">
      <w:pPr>
        <w:pStyle w:val="Heading1"/>
        <w:spacing w:before="0" w:beforeAutospacing="0" w:after="120" w:afterAutospacing="0"/>
        <w:textAlignment w:val="baseline"/>
        <w:rPr>
          <w:rFonts w:asciiTheme="minorHAnsi" w:eastAsiaTheme="minorHAnsi" w:hAnsiTheme="minorHAnsi" w:cstheme="minorBidi"/>
          <w:b w:val="0"/>
          <w:bCs w:val="0"/>
          <w:kern w:val="0"/>
          <w:sz w:val="22"/>
          <w:szCs w:val="22"/>
          <w:lang w:eastAsia="en-US"/>
        </w:rPr>
      </w:pPr>
      <w:r w:rsidRPr="00A11300">
        <w:rPr>
          <w:rFonts w:asciiTheme="minorHAnsi" w:eastAsiaTheme="minorHAnsi" w:hAnsiTheme="minorHAnsi" w:cstheme="minorBidi"/>
          <w:b w:val="0"/>
          <w:bCs w:val="0"/>
          <w:kern w:val="0"/>
          <w:sz w:val="22"/>
          <w:szCs w:val="22"/>
          <w:lang w:eastAsia="en-US"/>
        </w:rPr>
        <w:t>First download the</w:t>
      </w:r>
      <w:r>
        <w:rPr>
          <w:rFonts w:asciiTheme="minorHAnsi" w:eastAsiaTheme="minorHAnsi" w:hAnsiTheme="minorHAnsi" w:cstheme="minorBidi"/>
          <w:b w:val="0"/>
          <w:bCs w:val="0"/>
          <w:kern w:val="0"/>
          <w:sz w:val="22"/>
          <w:szCs w:val="22"/>
          <w:lang w:eastAsia="en-US"/>
        </w:rPr>
        <w:t xml:space="preserve"> Copyright Advisor files from edShare. These download in a zipped format, so unzip the files and save them onto your hard drive.</w:t>
      </w:r>
      <w:r w:rsidR="00A17284">
        <w:rPr>
          <w:rFonts w:asciiTheme="minorHAnsi" w:eastAsiaTheme="minorHAnsi" w:hAnsiTheme="minorHAnsi" w:cstheme="minorBidi"/>
          <w:b w:val="0"/>
          <w:bCs w:val="0"/>
          <w:kern w:val="0"/>
          <w:sz w:val="22"/>
          <w:szCs w:val="22"/>
          <w:lang w:eastAsia="en-US"/>
        </w:rPr>
        <w:t xml:space="preserve"> </w:t>
      </w:r>
      <w:r w:rsidR="00C93A2D">
        <w:rPr>
          <w:rFonts w:asciiTheme="minorHAnsi" w:eastAsiaTheme="minorHAnsi" w:hAnsiTheme="minorHAnsi" w:cstheme="minorBidi"/>
          <w:b w:val="0"/>
          <w:bCs w:val="0"/>
          <w:kern w:val="0"/>
          <w:sz w:val="22"/>
          <w:szCs w:val="22"/>
          <w:lang w:eastAsia="en-US"/>
        </w:rPr>
        <w:t>Remember, you will need to have a place where you can upload the files to make them available online. We used our educational resource repository edShare@GCU, so you will need to find out what is available for your institution.</w:t>
      </w:r>
    </w:p>
    <w:p w14:paraId="3BE4EE18" w14:textId="7CED6F90" w:rsidR="00FB267F" w:rsidRPr="00D022E4" w:rsidRDefault="00D022E4" w:rsidP="007A4889">
      <w:pPr>
        <w:pStyle w:val="Heading1"/>
        <w:spacing w:before="0" w:beforeAutospacing="0" w:after="120" w:afterAutospacing="0"/>
        <w:textAlignment w:val="baseline"/>
        <w:rPr>
          <w:rFonts w:asciiTheme="minorHAnsi" w:eastAsiaTheme="minorHAnsi" w:hAnsiTheme="minorHAnsi" w:cstheme="minorBidi"/>
          <w:b w:val="0"/>
          <w:bCs w:val="0"/>
          <w:kern w:val="0"/>
          <w:sz w:val="22"/>
          <w:szCs w:val="22"/>
          <w:lang w:eastAsia="en-US"/>
        </w:rPr>
      </w:pPr>
      <w:r w:rsidRPr="00D022E4">
        <w:rPr>
          <w:rFonts w:asciiTheme="minorHAnsi" w:eastAsiaTheme="minorHAnsi" w:hAnsiTheme="minorHAnsi" w:cstheme="minorBidi"/>
          <w:b w:val="0"/>
          <w:bCs w:val="0"/>
          <w:kern w:val="0"/>
          <w:sz w:val="22"/>
          <w:szCs w:val="22"/>
          <w:lang w:eastAsia="en-US"/>
        </w:rPr>
        <w:t>The easiest way to edit</w:t>
      </w:r>
      <w:r>
        <w:rPr>
          <w:rFonts w:asciiTheme="minorHAnsi" w:eastAsiaTheme="minorHAnsi" w:hAnsiTheme="minorHAnsi" w:cstheme="minorBidi"/>
          <w:b w:val="0"/>
          <w:bCs w:val="0"/>
          <w:kern w:val="0"/>
          <w:sz w:val="22"/>
          <w:szCs w:val="22"/>
          <w:lang w:eastAsia="en-US"/>
        </w:rPr>
        <w:t xml:space="preserve"> markdown files is to use a really basic text editor. You can also use Git Hub, but to be honest, I found a really simple text editor works best (don’t use Word, it will not end well!).</w:t>
      </w:r>
    </w:p>
    <w:p w14:paraId="1C505ED8" w14:textId="77777777" w:rsidR="001C1F76" w:rsidRDefault="001C1F76">
      <w:pPr>
        <w:rPr>
          <w:b/>
        </w:rPr>
      </w:pPr>
    </w:p>
    <w:p w14:paraId="541BBE4C" w14:textId="38335763" w:rsidR="00E33AAA" w:rsidRPr="0001444A" w:rsidRDefault="00E33AAA">
      <w:pPr>
        <w:rPr>
          <w:b/>
        </w:rPr>
      </w:pPr>
      <w:r>
        <w:rPr>
          <w:b/>
        </w:rPr>
        <w:t>Editing text</w:t>
      </w:r>
    </w:p>
    <w:p w14:paraId="710FEAC1" w14:textId="3D44AA44" w:rsidR="0001444A" w:rsidRDefault="0001444A">
      <w:r>
        <w:t>The first thing you will probably want to change is the text</w:t>
      </w:r>
      <w:r w:rsidR="00FB267F">
        <w:t>, the question and answer files are all in the /quiz folder.</w:t>
      </w:r>
    </w:p>
    <w:p w14:paraId="52533373" w14:textId="482BD1C8" w:rsidR="001C1F76" w:rsidRDefault="00FB267F">
      <w:r>
        <w:t>To find your feet, I would practice on an “answer” page first</w:t>
      </w:r>
      <w:r w:rsidR="00B701F3">
        <w:t>. Step one is to find the file you want to edit, you will now see why I included a tree structure diagram in the first section! I found that it really helps….</w:t>
      </w:r>
    </w:p>
    <w:p w14:paraId="24C1DD02" w14:textId="0E7FFE09" w:rsidR="00B701F3" w:rsidRDefault="00B701F3">
      <w:r>
        <w:t>Let’s look “behind the scenes” of file 1.1.2.xml as an example. The published page looks like this:</w:t>
      </w:r>
    </w:p>
    <w:p w14:paraId="5CE99858" w14:textId="77777777" w:rsidR="001C1F76" w:rsidRDefault="001C1F76"/>
    <w:p w14:paraId="5F4155D1" w14:textId="2C074350" w:rsidR="00B701F3" w:rsidRDefault="00B701F3">
      <w:r>
        <w:rPr>
          <w:noProof/>
          <w:lang w:eastAsia="en-GB"/>
        </w:rPr>
        <w:drawing>
          <wp:inline distT="0" distB="0" distL="0" distR="0" wp14:anchorId="31EE9AAF" wp14:editId="4D35B28B">
            <wp:extent cx="6446509" cy="3042558"/>
            <wp:effectExtent l="19050" t="19050" r="12065"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4598" cy="3046376"/>
                    </a:xfrm>
                    <a:prstGeom prst="rect">
                      <a:avLst/>
                    </a:prstGeom>
                    <a:ln>
                      <a:solidFill>
                        <a:schemeClr val="tx2"/>
                      </a:solidFill>
                    </a:ln>
                  </pic:spPr>
                </pic:pic>
              </a:graphicData>
            </a:graphic>
          </wp:inline>
        </w:drawing>
      </w:r>
    </w:p>
    <w:p w14:paraId="08865272" w14:textId="77777777" w:rsidR="001C1F76" w:rsidRDefault="001C1F76"/>
    <w:p w14:paraId="2DAE1FBE" w14:textId="000B1BE1" w:rsidR="007E254B" w:rsidRDefault="007E254B">
      <w:r>
        <w:t>If we look at the corresponding file in the text editor, we get this:</w:t>
      </w:r>
    </w:p>
    <w:p w14:paraId="45394993" w14:textId="7B44CD81" w:rsidR="007E254B" w:rsidRDefault="007E254B">
      <w:r>
        <w:rPr>
          <w:noProof/>
          <w:lang w:eastAsia="en-GB"/>
        </w:rPr>
        <w:lastRenderedPageBreak/>
        <w:drawing>
          <wp:inline distT="0" distB="0" distL="0" distR="0" wp14:anchorId="64B2CCD0" wp14:editId="4C587BE2">
            <wp:extent cx="5731510" cy="1881505"/>
            <wp:effectExtent l="19050" t="19050" r="21590" b="234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1881505"/>
                    </a:xfrm>
                    <a:prstGeom prst="rect">
                      <a:avLst/>
                    </a:prstGeom>
                    <a:ln>
                      <a:solidFill>
                        <a:schemeClr val="tx2"/>
                      </a:solidFill>
                    </a:ln>
                  </pic:spPr>
                </pic:pic>
              </a:graphicData>
            </a:graphic>
          </wp:inline>
        </w:drawing>
      </w:r>
    </w:p>
    <w:p w14:paraId="2A87C929" w14:textId="547C0A64" w:rsidR="00A440FB" w:rsidRDefault="0041070C">
      <w:r>
        <w:t xml:space="preserve">Lovely! </w:t>
      </w:r>
      <w:r w:rsidR="00A440FB">
        <w:t>I’ll copy and paste the text in here so we can see it more clearly:</w:t>
      </w:r>
    </w:p>
    <w:p w14:paraId="18E01218" w14:textId="7540F536" w:rsidR="00A440FB" w:rsidRPr="00A440FB" w:rsidRDefault="00A440FB" w:rsidP="00A440FB">
      <w:pPr>
        <w:rPr>
          <w:color w:val="7030A0"/>
        </w:rPr>
      </w:pPr>
      <w:r w:rsidRPr="00A440FB">
        <w:rPr>
          <w:color w:val="7030A0"/>
        </w:rPr>
        <w:t>%start-answer-type% maybe %end-answer-type%</w:t>
      </w:r>
    </w:p>
    <w:p w14:paraId="3E6ECE9D" w14:textId="7EE771AB" w:rsidR="00A440FB" w:rsidRPr="00A440FB" w:rsidRDefault="00A440FB" w:rsidP="00A440FB">
      <w:pPr>
        <w:rPr>
          <w:color w:val="7030A0"/>
        </w:rPr>
      </w:pPr>
      <w:r w:rsidRPr="006B62B0">
        <w:rPr>
          <w:color w:val="7030A0"/>
          <w:highlight w:val="yellow"/>
        </w:rPr>
        <w:t xml:space="preserve"># </w:t>
      </w:r>
      <w:proofErr w:type="gramStart"/>
      <w:r w:rsidRPr="006B62B0">
        <w:rPr>
          <w:color w:val="7030A0"/>
          <w:highlight w:val="yellow"/>
        </w:rPr>
        <w:t>You</w:t>
      </w:r>
      <w:proofErr w:type="gramEnd"/>
      <w:r w:rsidRPr="006B62B0">
        <w:rPr>
          <w:color w:val="7030A0"/>
          <w:highlight w:val="yellow"/>
        </w:rPr>
        <w:t xml:space="preserve"> probably can use the audio file, but may need to check...</w:t>
      </w:r>
    </w:p>
    <w:p w14:paraId="609E995C" w14:textId="01B3412F" w:rsidR="00A440FB" w:rsidRPr="00A440FB" w:rsidRDefault="00A440FB" w:rsidP="00A440FB">
      <w:pPr>
        <w:rPr>
          <w:color w:val="7030A0"/>
        </w:rPr>
      </w:pPr>
      <w:r w:rsidRPr="00A440FB">
        <w:rPr>
          <w:color w:val="7030A0"/>
        </w:rPr>
        <w:t xml:space="preserve">If you created the audio file as part of your employment at GCU, and it is unreleased, then GCU owns the copyright. GCU are happy for you to use the file as part of their contribution to academia. </w:t>
      </w:r>
    </w:p>
    <w:p w14:paraId="037F67DC" w14:textId="0B0C2419" w:rsidR="00A440FB" w:rsidRPr="00A440FB" w:rsidRDefault="00A440FB" w:rsidP="00A440FB">
      <w:pPr>
        <w:rPr>
          <w:color w:val="7030A0"/>
        </w:rPr>
      </w:pPr>
      <w:r w:rsidRPr="00A440FB">
        <w:rPr>
          <w:color w:val="7030A0"/>
        </w:rPr>
        <w:t xml:space="preserve">If you created the audio file in your own time using your own equipment, and it is unpublished, then you hold the copyright. This means that you can use or share it freely. You should consider what your overall aim is with the piece. If you want to publish or release it at a later date, production companies may not view it favourably if it has appeared on the open web.  </w:t>
      </w:r>
    </w:p>
    <w:p w14:paraId="68871FF7" w14:textId="62855234" w:rsidR="00A440FB" w:rsidRPr="00A440FB" w:rsidRDefault="00A440FB" w:rsidP="00A440FB">
      <w:pPr>
        <w:rPr>
          <w:color w:val="7030A0"/>
        </w:rPr>
      </w:pPr>
      <w:r w:rsidRPr="00A440FB">
        <w:rPr>
          <w:color w:val="7030A0"/>
        </w:rPr>
        <w:t xml:space="preserve">If you want to share the audio file widely, then you can make it available as an </w:t>
      </w:r>
      <w:r w:rsidRPr="006B62B0">
        <w:rPr>
          <w:color w:val="7030A0"/>
          <w:highlight w:val="green"/>
        </w:rPr>
        <w:t>[Open Educational Resource] (http://www.gcu.ac.uk/library/servicesforstaff/copyright/copyrightglossary)</w:t>
      </w:r>
      <w:r w:rsidRPr="00A440FB">
        <w:rPr>
          <w:color w:val="7030A0"/>
        </w:rPr>
        <w:t xml:space="preserve"> (OER) and assign a [Creative Commons] (http://www.gcu.ac.uk/library/servicesforstaff/copyright/copyrightglossary</w:t>
      </w:r>
      <w:proofErr w:type="gramStart"/>
      <w:r w:rsidRPr="00A440FB">
        <w:rPr>
          <w:color w:val="7030A0"/>
        </w:rPr>
        <w:t>)  (</w:t>
      </w:r>
      <w:proofErr w:type="gramEnd"/>
      <w:r w:rsidRPr="00A440FB">
        <w:rPr>
          <w:color w:val="7030A0"/>
        </w:rPr>
        <w:t>CC) licence which allows you to specify exactly what uses you will allow to be made of your creation.</w:t>
      </w:r>
    </w:p>
    <w:p w14:paraId="22E24716" w14:textId="4FFDA78A" w:rsidR="00A440FB" w:rsidRPr="00A440FB" w:rsidRDefault="00A440FB" w:rsidP="00A440FB">
      <w:pPr>
        <w:rPr>
          <w:color w:val="7030A0"/>
        </w:rPr>
      </w:pPr>
      <w:r w:rsidRPr="00A440FB">
        <w:rPr>
          <w:color w:val="7030A0"/>
        </w:rPr>
        <w:t>If you wrote the audio file while in the employ of another university or employer, then you should check with them to clarify who holds the copyright and what uses they allow you to make of it.</w:t>
      </w:r>
      <w:r w:rsidR="00A879A7">
        <w:rPr>
          <w:color w:val="7030A0"/>
        </w:rPr>
        <w:t xml:space="preserve"> </w:t>
      </w:r>
      <w:r w:rsidRPr="00A440FB">
        <w:rPr>
          <w:color w:val="7030A0"/>
        </w:rPr>
        <w:t xml:space="preserve">If you would like further help, contact the copyright team on </w:t>
      </w:r>
    </w:p>
    <w:p w14:paraId="4CA09409" w14:textId="04EE03BE" w:rsidR="00A440FB" w:rsidRPr="00E33AAA" w:rsidRDefault="00A440FB">
      <w:pPr>
        <w:rPr>
          <w:color w:val="7030A0"/>
        </w:rPr>
      </w:pPr>
      <w:r w:rsidRPr="00280EDC">
        <w:rPr>
          <w:color w:val="7030A0"/>
          <w:highlight w:val="cyan"/>
        </w:rPr>
        <w:t>[copyright@gcu.ac.uk](</w:t>
      </w:r>
      <w:hyperlink r:id="rId22" w:history="1">
        <w:r w:rsidRPr="00280EDC">
          <w:rPr>
            <w:rStyle w:val="Hyperlink"/>
            <w:color w:val="7030A0"/>
            <w:highlight w:val="cyan"/>
          </w:rPr>
          <w:t>mailto:copyright@gcu.ac.uk</w:t>
        </w:r>
      </w:hyperlink>
      <w:r w:rsidRPr="00280EDC">
        <w:rPr>
          <w:color w:val="7030A0"/>
          <w:highlight w:val="cyan"/>
        </w:rPr>
        <w:t>)</w:t>
      </w:r>
    </w:p>
    <w:p w14:paraId="198CC560" w14:textId="633FD329" w:rsidR="0041070C" w:rsidRDefault="00CB1D78">
      <w:r>
        <w:t>As you can see, the formatting and traffic light illustration are pulled in from different sections (we’ll get to that later!)</w:t>
      </w:r>
      <w:r w:rsidR="00AC12F4">
        <w:t>. At the moment, we are looking at the text.</w:t>
      </w:r>
    </w:p>
    <w:p w14:paraId="0C813F55" w14:textId="4D14AD97" w:rsidR="00AC12F4" w:rsidRDefault="00AC12F4">
      <w:r>
        <w:t xml:space="preserve">The first changes you will want to make are to the basic wording </w:t>
      </w:r>
      <w:r w:rsidR="007F544C">
        <w:t>-</w:t>
      </w:r>
      <w:r>
        <w:t xml:space="preserve"> probably to change the institution name to your own as a start. As this is a pretty common one, I would just use a find and replace. Once you have made these changes, remember to save them. Basic text editors tend not to have </w:t>
      </w:r>
      <w:proofErr w:type="spellStart"/>
      <w:r>
        <w:t>autosave</w:t>
      </w:r>
      <w:proofErr w:type="spellEnd"/>
      <w:r>
        <w:t>!</w:t>
      </w:r>
    </w:p>
    <w:p w14:paraId="6B1E86E0" w14:textId="77777777" w:rsidR="00E33AAA" w:rsidRDefault="00E33AAA">
      <w:r>
        <w:br w:type="page"/>
      </w:r>
    </w:p>
    <w:p w14:paraId="0D292A9A" w14:textId="77777777" w:rsidR="00E33AAA" w:rsidRPr="00E33AAA" w:rsidRDefault="00E33AAA">
      <w:pPr>
        <w:rPr>
          <w:b/>
        </w:rPr>
      </w:pPr>
      <w:r w:rsidRPr="00E33AAA">
        <w:rPr>
          <w:b/>
        </w:rPr>
        <w:lastRenderedPageBreak/>
        <w:t>Formatting text</w:t>
      </w:r>
    </w:p>
    <w:p w14:paraId="2D544ADB" w14:textId="7F5406B8" w:rsidR="007F544C" w:rsidRDefault="007F544C">
      <w:r>
        <w:t xml:space="preserve">Now let’s look at some basic formatting as it appears in this file. </w:t>
      </w:r>
      <w:r w:rsidR="005F537D">
        <w:t>I have highlighted the relevant sections.</w:t>
      </w:r>
    </w:p>
    <w:p w14:paraId="35B195A2" w14:textId="3A411C0A" w:rsidR="007F544C" w:rsidRPr="001D7E5C" w:rsidRDefault="007F544C" w:rsidP="001D7E5C">
      <w:pPr>
        <w:pStyle w:val="ListParagraph"/>
        <w:numPr>
          <w:ilvl w:val="0"/>
          <w:numId w:val="1"/>
        </w:numPr>
        <w:rPr>
          <w:rFonts w:asciiTheme="minorHAnsi" w:hAnsiTheme="minorHAnsi" w:cstheme="minorHAnsi"/>
          <w:color w:val="7030A0"/>
          <w:sz w:val="22"/>
          <w:szCs w:val="22"/>
        </w:rPr>
      </w:pPr>
      <w:r w:rsidRPr="001D7E5C">
        <w:rPr>
          <w:rFonts w:asciiTheme="minorHAnsi" w:hAnsiTheme="minorHAnsi" w:cstheme="minorHAnsi"/>
          <w:b/>
          <w:sz w:val="22"/>
          <w:szCs w:val="22"/>
        </w:rPr>
        <w:t xml:space="preserve">Headings: </w:t>
      </w:r>
      <w:r w:rsidRPr="001D7E5C">
        <w:rPr>
          <w:rFonts w:asciiTheme="minorHAnsi" w:hAnsiTheme="minorHAnsi" w:cstheme="minorHAnsi"/>
          <w:sz w:val="22"/>
          <w:szCs w:val="22"/>
        </w:rPr>
        <w:t xml:space="preserve">These are indicated by using # at the beginning of your heading, for example </w:t>
      </w:r>
      <w:r w:rsidRPr="001D7E5C">
        <w:rPr>
          <w:rFonts w:asciiTheme="minorHAnsi" w:hAnsiTheme="minorHAnsi" w:cstheme="minorHAnsi"/>
          <w:color w:val="7030A0"/>
          <w:sz w:val="22"/>
          <w:szCs w:val="22"/>
        </w:rPr>
        <w:t xml:space="preserve"># </w:t>
      </w:r>
      <w:proofErr w:type="gramStart"/>
      <w:r w:rsidRPr="001D7E5C">
        <w:rPr>
          <w:rFonts w:asciiTheme="minorHAnsi" w:hAnsiTheme="minorHAnsi" w:cstheme="minorHAnsi"/>
          <w:color w:val="7030A0"/>
          <w:sz w:val="22"/>
          <w:szCs w:val="22"/>
        </w:rPr>
        <w:t>You</w:t>
      </w:r>
      <w:proofErr w:type="gramEnd"/>
      <w:r w:rsidRPr="001D7E5C">
        <w:rPr>
          <w:rFonts w:asciiTheme="minorHAnsi" w:hAnsiTheme="minorHAnsi" w:cstheme="minorHAnsi"/>
          <w:color w:val="7030A0"/>
          <w:sz w:val="22"/>
          <w:szCs w:val="22"/>
        </w:rPr>
        <w:t xml:space="preserve"> probably can use the audio file, but may need to check…</w:t>
      </w:r>
    </w:p>
    <w:p w14:paraId="7CC3E528" w14:textId="76B8AF31" w:rsidR="0001444A" w:rsidRPr="001D7E5C" w:rsidRDefault="007F544C" w:rsidP="001D7E5C">
      <w:pPr>
        <w:pStyle w:val="ListParagraph"/>
        <w:numPr>
          <w:ilvl w:val="0"/>
          <w:numId w:val="1"/>
        </w:numPr>
        <w:rPr>
          <w:rFonts w:asciiTheme="minorHAnsi" w:hAnsiTheme="minorHAnsi" w:cstheme="minorHAnsi"/>
          <w:sz w:val="22"/>
          <w:szCs w:val="22"/>
        </w:rPr>
      </w:pPr>
      <w:r w:rsidRPr="001D7E5C">
        <w:rPr>
          <w:rFonts w:asciiTheme="minorHAnsi" w:hAnsiTheme="minorHAnsi" w:cstheme="minorHAnsi"/>
          <w:b/>
          <w:sz w:val="22"/>
          <w:szCs w:val="22"/>
        </w:rPr>
        <w:t>External links:</w:t>
      </w:r>
      <w:r w:rsidRPr="001D7E5C">
        <w:rPr>
          <w:rFonts w:asciiTheme="minorHAnsi" w:hAnsiTheme="minorHAnsi" w:cstheme="minorHAnsi"/>
          <w:sz w:val="22"/>
          <w:szCs w:val="22"/>
        </w:rPr>
        <w:t xml:space="preserve"> The nice thing about this framework is that we can link out to external sites (very useful for more detailed explanations) or to internal institutional sites.</w:t>
      </w:r>
      <w:r w:rsidR="00230E34" w:rsidRPr="001D7E5C">
        <w:rPr>
          <w:rFonts w:asciiTheme="minorHAnsi" w:hAnsiTheme="minorHAnsi" w:cstheme="minorHAnsi"/>
          <w:sz w:val="22"/>
          <w:szCs w:val="22"/>
        </w:rPr>
        <w:t xml:space="preserve"> The format for this is [Name of link](//www.blahblahblah.com)</w:t>
      </w:r>
      <w:r w:rsidRPr="001D7E5C">
        <w:rPr>
          <w:rFonts w:asciiTheme="minorHAnsi" w:hAnsiTheme="minorHAnsi" w:cstheme="minorHAnsi"/>
          <w:sz w:val="22"/>
          <w:szCs w:val="22"/>
        </w:rPr>
        <w:t xml:space="preserve"> Here’s an example from our page </w:t>
      </w:r>
      <w:r w:rsidRPr="001D7E5C">
        <w:rPr>
          <w:rFonts w:asciiTheme="minorHAnsi" w:hAnsiTheme="minorHAnsi" w:cstheme="minorHAnsi"/>
          <w:color w:val="7030A0"/>
          <w:sz w:val="22"/>
          <w:szCs w:val="22"/>
        </w:rPr>
        <w:t>an [Open Educational Resource] (</w:t>
      </w:r>
      <w:hyperlink r:id="rId23" w:history="1">
        <w:r w:rsidR="006B65E9" w:rsidRPr="001D7E5C">
          <w:rPr>
            <w:rStyle w:val="Hyperlink"/>
            <w:rFonts w:asciiTheme="minorHAnsi" w:hAnsiTheme="minorHAnsi" w:cstheme="minorHAnsi"/>
            <w:sz w:val="22"/>
            <w:szCs w:val="22"/>
          </w:rPr>
          <w:t>http://www.gcu.ac.uk/library/servicesforstaff/copyright/copyrightglossary</w:t>
        </w:r>
      </w:hyperlink>
      <w:r w:rsidRPr="001D7E5C">
        <w:rPr>
          <w:rFonts w:asciiTheme="minorHAnsi" w:hAnsiTheme="minorHAnsi" w:cstheme="minorHAnsi"/>
          <w:color w:val="7030A0"/>
          <w:sz w:val="22"/>
          <w:szCs w:val="22"/>
        </w:rPr>
        <w:t>)</w:t>
      </w:r>
      <w:r w:rsidR="006B65E9" w:rsidRPr="001D7E5C">
        <w:rPr>
          <w:rFonts w:asciiTheme="minorHAnsi" w:hAnsiTheme="minorHAnsi" w:cstheme="minorHAnsi"/>
          <w:color w:val="7030A0"/>
          <w:sz w:val="22"/>
          <w:szCs w:val="22"/>
        </w:rPr>
        <w:t xml:space="preserve"> </w:t>
      </w:r>
      <w:r w:rsidR="006B65E9" w:rsidRPr="001D7E5C">
        <w:rPr>
          <w:rFonts w:asciiTheme="minorHAnsi" w:hAnsiTheme="minorHAnsi" w:cstheme="minorHAnsi"/>
          <w:sz w:val="22"/>
          <w:szCs w:val="22"/>
        </w:rPr>
        <w:t>It is pretty straightforward, just remember, square brackets round the name of the link, round brackets round the URL.</w:t>
      </w:r>
    </w:p>
    <w:p w14:paraId="2625DD38" w14:textId="5241E57D" w:rsidR="00991EDB" w:rsidRPr="006521E3" w:rsidRDefault="006521E3" w:rsidP="001D7E5C">
      <w:pPr>
        <w:pStyle w:val="ListParagraph"/>
        <w:numPr>
          <w:ilvl w:val="0"/>
          <w:numId w:val="1"/>
        </w:numPr>
        <w:rPr>
          <w:rFonts w:asciiTheme="minorHAnsi" w:hAnsiTheme="minorHAnsi" w:cstheme="minorHAnsi"/>
          <w:sz w:val="22"/>
          <w:szCs w:val="22"/>
        </w:rPr>
      </w:pPr>
      <w:r>
        <w:rPr>
          <w:rFonts w:asciiTheme="minorHAnsi" w:hAnsiTheme="minorHAnsi" w:cstheme="minorHAnsi"/>
          <w:b/>
          <w:sz w:val="22"/>
          <w:szCs w:val="22"/>
        </w:rPr>
        <w:t>Institutional</w:t>
      </w:r>
      <w:r w:rsidR="00991EDB" w:rsidRPr="001D7E5C">
        <w:rPr>
          <w:rFonts w:asciiTheme="minorHAnsi" w:hAnsiTheme="minorHAnsi" w:cstheme="minorHAnsi"/>
          <w:b/>
          <w:sz w:val="22"/>
          <w:szCs w:val="22"/>
        </w:rPr>
        <w:t xml:space="preserve"> links:</w:t>
      </w:r>
      <w:r w:rsidR="00991EDB" w:rsidRPr="001D7E5C">
        <w:rPr>
          <w:rFonts w:asciiTheme="minorHAnsi" w:hAnsiTheme="minorHAnsi" w:cstheme="minorHAnsi"/>
          <w:sz w:val="22"/>
          <w:szCs w:val="22"/>
        </w:rPr>
        <w:t xml:space="preserve"> Just treat these in the same way a</w:t>
      </w:r>
      <w:r w:rsidR="007F36FD">
        <w:rPr>
          <w:rFonts w:asciiTheme="minorHAnsi" w:hAnsiTheme="minorHAnsi" w:cstheme="minorHAnsi"/>
          <w:sz w:val="22"/>
          <w:szCs w:val="22"/>
        </w:rPr>
        <w:t>s an external link.</w:t>
      </w:r>
    </w:p>
    <w:p w14:paraId="744D2020" w14:textId="77777777" w:rsidR="006521E3" w:rsidRPr="006521E3" w:rsidRDefault="006521E3" w:rsidP="006521E3">
      <w:pPr>
        <w:pStyle w:val="ListParagraph"/>
        <w:numPr>
          <w:ilvl w:val="0"/>
          <w:numId w:val="1"/>
        </w:numPr>
        <w:rPr>
          <w:rFonts w:asciiTheme="minorHAnsi" w:hAnsiTheme="minorHAnsi" w:cstheme="minorHAnsi"/>
          <w:color w:val="7030A0"/>
          <w:sz w:val="22"/>
          <w:szCs w:val="22"/>
        </w:rPr>
      </w:pPr>
      <w:proofErr w:type="spellStart"/>
      <w:r w:rsidRPr="006521E3">
        <w:rPr>
          <w:rFonts w:asciiTheme="minorHAnsi" w:hAnsiTheme="minorHAnsi" w:cstheme="minorHAnsi"/>
          <w:sz w:val="22"/>
          <w:szCs w:val="22"/>
        </w:rPr>
        <w:t>Mailto</w:t>
      </w:r>
      <w:proofErr w:type="spellEnd"/>
      <w:r w:rsidRPr="006521E3">
        <w:rPr>
          <w:rFonts w:asciiTheme="minorHAnsi" w:hAnsiTheme="minorHAnsi" w:cstheme="minorHAnsi"/>
          <w:sz w:val="22"/>
          <w:szCs w:val="22"/>
        </w:rPr>
        <w:t xml:space="preserve"> links: these work in exactly the same way, just add in mailto: at the front of the destination email. Here’s an example </w:t>
      </w:r>
      <w:r w:rsidRPr="006521E3">
        <w:rPr>
          <w:rFonts w:asciiTheme="minorHAnsi" w:hAnsiTheme="minorHAnsi" w:cstheme="minorHAnsi"/>
          <w:color w:val="7030A0"/>
          <w:sz w:val="22"/>
          <w:szCs w:val="22"/>
        </w:rPr>
        <w:t>[copyright@gcu.ac.uk](</w:t>
      </w:r>
      <w:hyperlink r:id="rId24" w:history="1">
        <w:r w:rsidRPr="006521E3">
          <w:rPr>
            <w:rStyle w:val="Hyperlink"/>
            <w:rFonts w:asciiTheme="minorHAnsi" w:hAnsiTheme="minorHAnsi" w:cstheme="minorHAnsi"/>
            <w:color w:val="7030A0"/>
            <w:sz w:val="22"/>
            <w:szCs w:val="22"/>
          </w:rPr>
          <w:t>mailto:copyright@gcu.ac.uk</w:t>
        </w:r>
      </w:hyperlink>
      <w:r w:rsidRPr="006521E3">
        <w:rPr>
          <w:rFonts w:asciiTheme="minorHAnsi" w:hAnsiTheme="minorHAnsi" w:cstheme="minorHAnsi"/>
          <w:color w:val="7030A0"/>
          <w:sz w:val="22"/>
          <w:szCs w:val="22"/>
        </w:rPr>
        <w:t>)</w:t>
      </w:r>
    </w:p>
    <w:p w14:paraId="528A8AB2" w14:textId="76FD73B7" w:rsidR="006521E3" w:rsidRPr="001D7E5C" w:rsidRDefault="006521E3" w:rsidP="00B87844">
      <w:pPr>
        <w:pStyle w:val="ListParagraph"/>
        <w:ind w:left="720"/>
        <w:rPr>
          <w:rFonts w:asciiTheme="minorHAnsi" w:hAnsiTheme="minorHAnsi" w:cstheme="minorHAnsi"/>
          <w:sz w:val="22"/>
          <w:szCs w:val="22"/>
        </w:rPr>
      </w:pPr>
    </w:p>
    <w:p w14:paraId="6CD3AA23" w14:textId="77C2DAAD" w:rsidR="00991EDB" w:rsidRDefault="00B87844">
      <w:r>
        <w:t>Got it? Nice work! Don’t forget to save!</w:t>
      </w:r>
    </w:p>
    <w:p w14:paraId="094C16A9" w14:textId="560AD7F9" w:rsidR="00006160" w:rsidRDefault="00006160">
      <w:r>
        <w:t>Now we are on a roll, let’s look at some more formatting. Here’s an answer page from our maps section:</w:t>
      </w:r>
    </w:p>
    <w:p w14:paraId="1126F981" w14:textId="335911F0" w:rsidR="000D2886" w:rsidRDefault="000D2886">
      <w:r>
        <w:rPr>
          <w:noProof/>
          <w:lang w:eastAsia="en-GB"/>
        </w:rPr>
        <w:drawing>
          <wp:inline distT="0" distB="0" distL="0" distR="0" wp14:anchorId="7B11E79F" wp14:editId="254E4065">
            <wp:extent cx="5731510" cy="3185795"/>
            <wp:effectExtent l="19050" t="19050" r="21590"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185795"/>
                    </a:xfrm>
                    <a:prstGeom prst="rect">
                      <a:avLst/>
                    </a:prstGeom>
                    <a:ln>
                      <a:solidFill>
                        <a:schemeClr val="tx2"/>
                      </a:solidFill>
                    </a:ln>
                  </pic:spPr>
                </pic:pic>
              </a:graphicData>
            </a:graphic>
          </wp:inline>
        </w:drawing>
      </w:r>
    </w:p>
    <w:p w14:paraId="6C2113AF" w14:textId="563B7640" w:rsidR="00AA2494" w:rsidRPr="00AA2494" w:rsidRDefault="00AA2494" w:rsidP="00AA2494">
      <w:pPr>
        <w:rPr>
          <w:color w:val="7030A0"/>
        </w:rPr>
      </w:pPr>
      <w:r w:rsidRPr="00AA2494">
        <w:rPr>
          <w:color w:val="7030A0"/>
        </w:rPr>
        <w:t>%start-answ</w:t>
      </w:r>
      <w:r>
        <w:rPr>
          <w:color w:val="7030A0"/>
        </w:rPr>
        <w:t>er-type% pass %end-answer-type%</w:t>
      </w:r>
    </w:p>
    <w:p w14:paraId="44A674AB" w14:textId="1DB3A3A9" w:rsidR="00AA2494" w:rsidRPr="00AA2494" w:rsidRDefault="00AA2494" w:rsidP="00AA2494">
      <w:pPr>
        <w:rPr>
          <w:color w:val="7030A0"/>
        </w:rPr>
      </w:pPr>
      <w:r w:rsidRPr="00AA2494">
        <w:rPr>
          <w:color w:val="7030A0"/>
        </w:rPr>
        <w:t># Limited use under educational exce</w:t>
      </w:r>
      <w:r>
        <w:rPr>
          <w:color w:val="7030A0"/>
        </w:rPr>
        <w:t>ptions, but allowed by Digimap.</w:t>
      </w:r>
    </w:p>
    <w:p w14:paraId="01EFF524" w14:textId="4BC23ADF" w:rsidR="00AA2494" w:rsidRPr="00AA2494" w:rsidRDefault="00AA2494" w:rsidP="00AA2494">
      <w:pPr>
        <w:rPr>
          <w:color w:val="7030A0"/>
        </w:rPr>
      </w:pPr>
      <w:r w:rsidRPr="00AA2494">
        <w:rPr>
          <w:color w:val="7030A0"/>
        </w:rPr>
        <w:t xml:space="preserve">Ordnance Survey Limited has a licensing agreement with [Digimap] (http://www.gcu.ac.uk/library/servicesforstaff/copyright/copyrightglossary/). The Digimap service provides maps and geospatial data to UK academic users. You can share data from Digimap with </w:t>
      </w:r>
      <w:r w:rsidRPr="00AA2494">
        <w:rPr>
          <w:color w:val="7030A0"/>
        </w:rPr>
        <w:lastRenderedPageBreak/>
        <w:t>registered staff and students, though it is best practice to provide them with a link to the relevant item on Digimap. Digimap content sho</w:t>
      </w:r>
      <w:r>
        <w:rPr>
          <w:color w:val="7030A0"/>
        </w:rPr>
        <w:t>uld be credited in this format:</w:t>
      </w:r>
    </w:p>
    <w:p w14:paraId="197603CA" w14:textId="028AA220" w:rsidR="00AA2494" w:rsidRPr="00AA2494" w:rsidRDefault="00AA2494" w:rsidP="00AA2494">
      <w:pPr>
        <w:rPr>
          <w:color w:val="7030A0"/>
        </w:rPr>
      </w:pPr>
      <w:r w:rsidRPr="00AA2494">
        <w:rPr>
          <w:color w:val="7030A0"/>
        </w:rPr>
        <w:t xml:space="preserve"> </w:t>
      </w:r>
      <w:r w:rsidRPr="00C93762">
        <w:rPr>
          <w:color w:val="7030A0"/>
          <w:highlight w:val="yellow"/>
        </w:rPr>
        <w:t>- Crown Copyright and Database Right [insert date]. Ordnance Survey (Digimap Licence)</w:t>
      </w:r>
    </w:p>
    <w:p w14:paraId="34D28418" w14:textId="3E041FC7" w:rsidR="00AA2494" w:rsidRPr="00AA2494" w:rsidRDefault="00AA2494" w:rsidP="00AA2494">
      <w:pPr>
        <w:rPr>
          <w:color w:val="7030A0"/>
        </w:rPr>
      </w:pPr>
      <w:r w:rsidRPr="00AA2494">
        <w:rPr>
          <w:color w:val="7030A0"/>
        </w:rPr>
        <w:t>The date to be inserted should be the then current year. So for example if you connect to the Licensed Data and incorporate it into hard copy materials on 18 September 2015, then the</w:t>
      </w:r>
      <w:r>
        <w:rPr>
          <w:color w:val="7030A0"/>
        </w:rPr>
        <w:t xml:space="preserve"> date to be inserted is '2015')</w:t>
      </w:r>
    </w:p>
    <w:p w14:paraId="43073F23" w14:textId="2BBE2296" w:rsidR="00AA2494" w:rsidRPr="00AA2494" w:rsidRDefault="00AA2494" w:rsidP="00AA2494">
      <w:pPr>
        <w:rPr>
          <w:color w:val="7030A0"/>
        </w:rPr>
      </w:pPr>
      <w:r w:rsidRPr="00AA2494">
        <w:rPr>
          <w:color w:val="7030A0"/>
        </w:rPr>
        <w:t>Under the fair dealing section of the educational exceptions to the copyright act, a maximum of four paper copies of a single extract may be made from any [Ordnance Survey] (http://www.gcu.ac.uk/library/servicesforstaff/copyright/copyrightglossary/) (OS) map, with the size of the extract limited to A4. Copies may be made for research, private study or for submission to Court relating to judicial proceedings. Copies may not be made for professional or business use,</w:t>
      </w:r>
      <w:r>
        <w:rPr>
          <w:color w:val="7030A0"/>
        </w:rPr>
        <w:t xml:space="preserve"> or for planning applications. </w:t>
      </w:r>
    </w:p>
    <w:p w14:paraId="080DF9E9" w14:textId="77777777" w:rsidR="00AA2494" w:rsidRPr="00AA2494" w:rsidRDefault="00AA2494" w:rsidP="00AA2494">
      <w:pPr>
        <w:rPr>
          <w:color w:val="7030A0"/>
        </w:rPr>
      </w:pPr>
      <w:r w:rsidRPr="00AA2494">
        <w:rPr>
          <w:color w:val="7030A0"/>
        </w:rPr>
        <w:t xml:space="preserve">The educational exceptions to the UK copyright act cover the use of a map not published by Ordinance Survey which is part of a </w:t>
      </w:r>
      <w:proofErr w:type="gramStart"/>
      <w:r w:rsidRPr="00AA2494">
        <w:rPr>
          <w:color w:val="7030A0"/>
        </w:rPr>
        <w:t>website,</w:t>
      </w:r>
      <w:proofErr w:type="gramEnd"/>
      <w:r w:rsidRPr="00AA2494">
        <w:rPr>
          <w:color w:val="7030A0"/>
        </w:rPr>
        <w:t xml:space="preserve"> or of a GCU print or electronic resource for educational purposes. This allows the use of an item for teaching purposes, provided that the source of the material is credited, the use of the material is fair, and that the use is truly to illustrate the point being made (showing images for shock value or to make the session more engaging does not qualify under the exceptions for education). </w:t>
      </w:r>
    </w:p>
    <w:p w14:paraId="766BCBC5" w14:textId="4887FE8C" w:rsidR="00AA2494" w:rsidRPr="00AA2494" w:rsidRDefault="00AA2494" w:rsidP="00AA2494">
      <w:pPr>
        <w:rPr>
          <w:color w:val="7030A0"/>
        </w:rPr>
      </w:pPr>
      <w:r w:rsidRPr="00AA2494">
        <w:rPr>
          <w:color w:val="7030A0"/>
        </w:rPr>
        <w:t xml:space="preserve">You should always cite the source of these images. Here is an </w:t>
      </w:r>
      <w:r>
        <w:rPr>
          <w:color w:val="7030A0"/>
        </w:rPr>
        <w:t>example of how to credit a map:</w:t>
      </w:r>
    </w:p>
    <w:p w14:paraId="4AE24DA9" w14:textId="54CC1281" w:rsidR="00AA2494" w:rsidRPr="00AA2494" w:rsidRDefault="00AA2494" w:rsidP="00AA2494">
      <w:pPr>
        <w:rPr>
          <w:color w:val="7030A0"/>
        </w:rPr>
      </w:pPr>
      <w:r w:rsidRPr="00AA2494">
        <w:rPr>
          <w:color w:val="7030A0"/>
        </w:rPr>
        <w:t xml:space="preserve"> </w:t>
      </w:r>
      <w:r w:rsidRPr="00C93762">
        <w:rPr>
          <w:color w:val="7030A0"/>
          <w:highlight w:val="yellow"/>
        </w:rPr>
        <w:t xml:space="preserve">- Map: The Glasgow </w:t>
      </w:r>
      <w:proofErr w:type="spellStart"/>
      <w:r w:rsidRPr="00C93762">
        <w:rPr>
          <w:color w:val="7030A0"/>
          <w:highlight w:val="yellow"/>
        </w:rPr>
        <w:t>Subcrawl</w:t>
      </w:r>
      <w:proofErr w:type="spellEnd"/>
      <w:r w:rsidRPr="00C93762">
        <w:rPr>
          <w:color w:val="7030A0"/>
          <w:highlight w:val="yellow"/>
        </w:rPr>
        <w:t xml:space="preserve"> by </w:t>
      </w:r>
      <w:proofErr w:type="gramStart"/>
      <w:r w:rsidRPr="00C93762">
        <w:rPr>
          <w:color w:val="7030A0"/>
          <w:highlight w:val="yellow"/>
        </w:rPr>
        <w:t>A</w:t>
      </w:r>
      <w:proofErr w:type="gramEnd"/>
      <w:r w:rsidRPr="00C93762">
        <w:rPr>
          <w:color w:val="7030A0"/>
          <w:highlight w:val="yellow"/>
        </w:rPr>
        <w:t xml:space="preserve"> </w:t>
      </w:r>
      <w:proofErr w:type="spellStart"/>
      <w:r w:rsidRPr="00C93762">
        <w:rPr>
          <w:color w:val="7030A0"/>
          <w:highlight w:val="yellow"/>
        </w:rPr>
        <w:t>Hauf</w:t>
      </w:r>
      <w:proofErr w:type="spellEnd"/>
      <w:r w:rsidRPr="00C93762">
        <w:rPr>
          <w:color w:val="7030A0"/>
          <w:highlight w:val="yellow"/>
        </w:rPr>
        <w:t xml:space="preserve"> Stop. [http://3.bp.blogspot.com/-JP5x4WHwJAI/U3cRzrZ9AiI/AAAAAAAAJKQ/FAomqUmkx4M/s1600/ug_mapB-bw-usm-RGB-7may2014_wm.jpg] (http://3.bp.blogspot.com/-JP5x4WHwJAI/U3cRzrZ9AiI/AAAAAAAAJKQ/FAomqUmkx4M/s1600/ug_mapB-bw-usm-RGB-7may2014_wm.jpg) (CC-NC-SA) 2.5</w:t>
      </w:r>
    </w:p>
    <w:p w14:paraId="28B08F73" w14:textId="70546E1E" w:rsidR="0001444A" w:rsidRDefault="00AA2494" w:rsidP="00AA2494">
      <w:pPr>
        <w:rPr>
          <w:color w:val="7030A0"/>
        </w:rPr>
      </w:pPr>
      <w:r w:rsidRPr="00AA2494">
        <w:rPr>
          <w:color w:val="7030A0"/>
        </w:rPr>
        <w:t xml:space="preserve">If you want to use a purchased image for teaching, contact us for advice </w:t>
      </w:r>
      <w:proofErr w:type="gramStart"/>
      <w:r w:rsidRPr="00AA2494">
        <w:rPr>
          <w:color w:val="7030A0"/>
        </w:rPr>
        <w:t>on  [</w:t>
      </w:r>
      <w:proofErr w:type="gramEnd"/>
      <w:r w:rsidRPr="00AA2494">
        <w:rPr>
          <w:color w:val="7030A0"/>
        </w:rPr>
        <w:t>copyright@gcu.ac.uk](</w:t>
      </w:r>
      <w:hyperlink r:id="rId26" w:history="1">
        <w:r w:rsidR="00547F0F" w:rsidRPr="00CB0BB3">
          <w:rPr>
            <w:rStyle w:val="Hyperlink"/>
          </w:rPr>
          <w:t>mailto:copyright@gcu.ac.uk</w:t>
        </w:r>
      </w:hyperlink>
      <w:r w:rsidRPr="00AA2494">
        <w:rPr>
          <w:color w:val="7030A0"/>
        </w:rPr>
        <w:t>).</w:t>
      </w:r>
    </w:p>
    <w:p w14:paraId="1BC40871" w14:textId="77777777" w:rsidR="00540BAD" w:rsidRDefault="00540BAD" w:rsidP="00AA2494"/>
    <w:p w14:paraId="26D9F832" w14:textId="1F793969" w:rsidR="00F804FE" w:rsidRPr="00F804FE" w:rsidRDefault="00F804FE" w:rsidP="00AA2494">
      <w:r>
        <w:t>The highlighted sections show how to add bullet points to your content. All you do is add a dash at the start of the section.</w:t>
      </w:r>
    </w:p>
    <w:p w14:paraId="4A84A9FF" w14:textId="77777777" w:rsidR="00540BAD" w:rsidRDefault="00540BAD" w:rsidP="00B40E23">
      <w:pPr>
        <w:rPr>
          <w:b/>
        </w:rPr>
      </w:pPr>
    </w:p>
    <w:p w14:paraId="64B1F9C8" w14:textId="77777777" w:rsidR="00255850" w:rsidRDefault="00255850">
      <w:pPr>
        <w:rPr>
          <w:b/>
        </w:rPr>
      </w:pPr>
      <w:r>
        <w:rPr>
          <w:b/>
        </w:rPr>
        <w:br w:type="page"/>
      </w:r>
    </w:p>
    <w:p w14:paraId="3FE49A16" w14:textId="4E246134" w:rsidR="00B40E23" w:rsidRPr="00530693" w:rsidRDefault="00255850" w:rsidP="00B40E23">
      <w:pPr>
        <w:rPr>
          <w:b/>
        </w:rPr>
      </w:pPr>
      <w:r>
        <w:rPr>
          <w:b/>
        </w:rPr>
        <w:lastRenderedPageBreak/>
        <w:t>Customising</w:t>
      </w:r>
      <w:r w:rsidR="00B40E23" w:rsidRPr="00530693">
        <w:rPr>
          <w:b/>
        </w:rPr>
        <w:t xml:space="preserve"> the look and feel of the Copyright Advisor</w:t>
      </w:r>
    </w:p>
    <w:p w14:paraId="3FF809D2" w14:textId="77777777" w:rsidR="00B40E23" w:rsidRDefault="00B40E23" w:rsidP="00B40E23">
      <w:r>
        <w:t>Now we have covered the basics of updating the content of the advisor, let’s look at how you can customise it to your institution.</w:t>
      </w:r>
    </w:p>
    <w:p w14:paraId="299D903D" w14:textId="77777777" w:rsidR="00B40E23" w:rsidRPr="00A61B54" w:rsidRDefault="00B40E23" w:rsidP="00B40E23">
      <w:pPr>
        <w:rPr>
          <w:b/>
        </w:rPr>
      </w:pPr>
      <w:r w:rsidRPr="00A61B54">
        <w:rPr>
          <w:b/>
        </w:rPr>
        <w:t>Changing the logo</w:t>
      </w:r>
      <w:r>
        <w:rPr>
          <w:b/>
        </w:rPr>
        <w:t xml:space="preserve"> and credits</w:t>
      </w:r>
    </w:p>
    <w:p w14:paraId="1CB32A90" w14:textId="77777777" w:rsidR="00B40E23" w:rsidRDefault="00B40E23" w:rsidP="00B40E23">
      <w:r w:rsidRPr="00A61B54">
        <w:t>First you’ll need to upload the image file for the logo.</w:t>
      </w:r>
      <w:r>
        <w:t xml:space="preserve"> Look in the /library folder, then select the images folder. Make sure your logo is saved in </w:t>
      </w:r>
      <w:proofErr w:type="spellStart"/>
      <w:r>
        <w:t>png</w:t>
      </w:r>
      <w:proofErr w:type="spellEnd"/>
      <w:r>
        <w:t xml:space="preserve"> format and is the right size for your needs. You can use </w:t>
      </w:r>
      <w:proofErr w:type="spellStart"/>
      <w:r>
        <w:t>Pixlr</w:t>
      </w:r>
      <w:proofErr w:type="spellEnd"/>
      <w:r>
        <w:t xml:space="preserve"> online editor (free!!) to make quick changes at this stage. Rename your logo to logo-op.png. Then upload your image file to the folder. It is best to delete the GCU logo to avoid confusion.</w:t>
      </w:r>
    </w:p>
    <w:p w14:paraId="207484D8" w14:textId="77777777" w:rsidR="00B40E23" w:rsidRDefault="00B40E23" w:rsidP="00B40E23">
      <w:r>
        <w:t>Now open the index.html folder. This sits at the top level of the advisor, so it is the first file you will see when you open up the main directory. This page controls the look and feel of the main index page. Here is a snapshot of the code of this page:</w:t>
      </w:r>
    </w:p>
    <w:p w14:paraId="31192497" w14:textId="77777777" w:rsidR="00B40E23" w:rsidRPr="00FD4476" w:rsidRDefault="00B40E23" w:rsidP="00B40E23">
      <w:pPr>
        <w:rPr>
          <w:color w:val="0070C0"/>
        </w:rPr>
      </w:pPr>
      <w:proofErr w:type="gramStart"/>
      <w:r w:rsidRPr="00FD4476">
        <w:rPr>
          <w:color w:val="0070C0"/>
        </w:rPr>
        <w:t>&lt;!DOCTYPE</w:t>
      </w:r>
      <w:proofErr w:type="gramEnd"/>
      <w:r w:rsidRPr="00FD4476">
        <w:rPr>
          <w:color w:val="0070C0"/>
        </w:rPr>
        <w:t xml:space="preserve"> html&gt;</w:t>
      </w:r>
      <w:r>
        <w:rPr>
          <w:color w:val="0070C0"/>
        </w:rPr>
        <w:br/>
        <w:t xml:space="preserve">&lt;html </w:t>
      </w:r>
      <w:proofErr w:type="spellStart"/>
      <w:r>
        <w:rPr>
          <w:color w:val="0070C0"/>
        </w:rPr>
        <w:t>lang</w:t>
      </w:r>
      <w:proofErr w:type="spellEnd"/>
      <w:r>
        <w:rPr>
          <w:color w:val="0070C0"/>
        </w:rPr>
        <w:t>="</w:t>
      </w:r>
      <w:proofErr w:type="spellStart"/>
      <w:r>
        <w:rPr>
          <w:color w:val="0070C0"/>
        </w:rPr>
        <w:t>en</w:t>
      </w:r>
      <w:proofErr w:type="spellEnd"/>
      <w:r>
        <w:rPr>
          <w:color w:val="0070C0"/>
        </w:rPr>
        <w:t>"&gt;</w:t>
      </w:r>
      <w:r>
        <w:rPr>
          <w:color w:val="0070C0"/>
        </w:rPr>
        <w:br/>
      </w:r>
      <w:r w:rsidRPr="00FD4476">
        <w:rPr>
          <w:color w:val="0070C0"/>
        </w:rPr>
        <w:t>&lt;head&gt;</w:t>
      </w:r>
    </w:p>
    <w:p w14:paraId="2C9D91B1" w14:textId="77777777" w:rsidR="00B40E23" w:rsidRPr="00FD4476" w:rsidRDefault="00B40E23" w:rsidP="00B40E23">
      <w:pPr>
        <w:rPr>
          <w:color w:val="0070C0"/>
        </w:rPr>
      </w:pPr>
      <w:r>
        <w:rPr>
          <w:color w:val="0070C0"/>
        </w:rPr>
        <w:tab/>
        <w:t>&lt;</w:t>
      </w:r>
      <w:proofErr w:type="gramStart"/>
      <w:r>
        <w:rPr>
          <w:color w:val="0070C0"/>
        </w:rPr>
        <w:t>meta</w:t>
      </w:r>
      <w:proofErr w:type="gramEnd"/>
      <w:r>
        <w:rPr>
          <w:color w:val="0070C0"/>
        </w:rPr>
        <w:t xml:space="preserve"> charset="utf-8"&gt;</w:t>
      </w:r>
      <w:r>
        <w:rPr>
          <w:color w:val="0070C0"/>
        </w:rPr>
        <w:br/>
      </w:r>
      <w:r w:rsidRPr="00FD4476">
        <w:rPr>
          <w:color w:val="0070C0"/>
        </w:rPr>
        <w:tab/>
        <w:t>&lt;meta http-</w:t>
      </w:r>
      <w:proofErr w:type="spellStart"/>
      <w:r w:rsidRPr="00FD4476">
        <w:rPr>
          <w:color w:val="0070C0"/>
        </w:rPr>
        <w:t>equiv</w:t>
      </w:r>
      <w:proofErr w:type="spellEnd"/>
      <w:r w:rsidRPr="00FD4476">
        <w:rPr>
          <w:color w:val="0070C0"/>
        </w:rPr>
        <w:t>="x-</w:t>
      </w:r>
      <w:proofErr w:type="spellStart"/>
      <w:r w:rsidRPr="00FD4476">
        <w:rPr>
          <w:color w:val="0070C0"/>
        </w:rPr>
        <w:t>ua</w:t>
      </w:r>
      <w:proofErr w:type="spellEnd"/>
      <w:r>
        <w:rPr>
          <w:color w:val="0070C0"/>
        </w:rPr>
        <w:t>-compatible" content="</w:t>
      </w:r>
      <w:proofErr w:type="spellStart"/>
      <w:r>
        <w:rPr>
          <w:color w:val="0070C0"/>
        </w:rPr>
        <w:t>ie</w:t>
      </w:r>
      <w:proofErr w:type="spellEnd"/>
      <w:r>
        <w:rPr>
          <w:color w:val="0070C0"/>
        </w:rPr>
        <w:t>=edge"&gt;</w:t>
      </w:r>
      <w:r>
        <w:rPr>
          <w:color w:val="0070C0"/>
        </w:rPr>
        <w:br/>
        <w:t xml:space="preserve">          </w:t>
      </w:r>
      <w:r w:rsidRPr="00FD4476">
        <w:rPr>
          <w:color w:val="0070C0"/>
        </w:rPr>
        <w:t xml:space="preserve">    &lt;meta name="viewport" content="width=device-width, init</w:t>
      </w:r>
      <w:r>
        <w:rPr>
          <w:color w:val="0070C0"/>
        </w:rPr>
        <w:t>ial-scale=1, shrink-to-fit=no"&gt;</w:t>
      </w:r>
      <w:r>
        <w:rPr>
          <w:color w:val="0070C0"/>
        </w:rPr>
        <w:br/>
        <w:t xml:space="preserve">             </w:t>
      </w:r>
      <w:r w:rsidRPr="00FD4476">
        <w:rPr>
          <w:color w:val="0070C0"/>
        </w:rPr>
        <w:t>&lt;</w:t>
      </w:r>
      <w:r>
        <w:rPr>
          <w:color w:val="0070C0"/>
        </w:rPr>
        <w:t>title&gt;Copyright Advisor&lt;/title&gt;</w:t>
      </w:r>
      <w:r>
        <w:rPr>
          <w:color w:val="0070C0"/>
        </w:rPr>
        <w:br/>
        <w:t xml:space="preserve">            </w:t>
      </w:r>
      <w:r w:rsidRPr="00FD4476">
        <w:rPr>
          <w:color w:val="0070C0"/>
        </w:rPr>
        <w:t xml:space="preserve">&lt;link </w:t>
      </w:r>
      <w:proofErr w:type="spellStart"/>
      <w:r w:rsidRPr="00FD4476">
        <w:rPr>
          <w:color w:val="0070C0"/>
        </w:rPr>
        <w:t>rel</w:t>
      </w:r>
      <w:proofErr w:type="spellEnd"/>
      <w:r w:rsidRPr="00FD4476">
        <w:rPr>
          <w:color w:val="0070C0"/>
        </w:rPr>
        <w:t xml:space="preserve">="stylesheet" </w:t>
      </w:r>
      <w:proofErr w:type="spellStart"/>
      <w:r w:rsidRPr="00FD4476">
        <w:rPr>
          <w:color w:val="0070C0"/>
        </w:rPr>
        <w:t>href</w:t>
      </w:r>
      <w:proofErr w:type="spellEnd"/>
      <w:r w:rsidRPr="00FD4476">
        <w:rPr>
          <w:color w:val="0070C0"/>
        </w:rPr>
        <w:t>="</w:t>
      </w:r>
      <w:r>
        <w:rPr>
          <w:color w:val="0070C0"/>
        </w:rPr>
        <w:t>library/</w:t>
      </w:r>
      <w:proofErr w:type="spellStart"/>
      <w:r>
        <w:rPr>
          <w:color w:val="0070C0"/>
        </w:rPr>
        <w:t>css</w:t>
      </w:r>
      <w:proofErr w:type="spellEnd"/>
      <w:r>
        <w:rPr>
          <w:color w:val="0070C0"/>
        </w:rPr>
        <w:t>/</w:t>
      </w:r>
      <w:proofErr w:type="spellStart"/>
      <w:r>
        <w:rPr>
          <w:color w:val="0070C0"/>
        </w:rPr>
        <w:t>style.css?v</w:t>
      </w:r>
      <w:proofErr w:type="spellEnd"/>
      <w:r>
        <w:rPr>
          <w:color w:val="0070C0"/>
        </w:rPr>
        <w:t>=99400"&gt;</w:t>
      </w:r>
    </w:p>
    <w:p w14:paraId="33EB0F2A" w14:textId="77777777" w:rsidR="00B40E23" w:rsidRPr="00FD4476" w:rsidRDefault="00B40E23" w:rsidP="00B40E23">
      <w:pPr>
        <w:rPr>
          <w:color w:val="0070C0"/>
        </w:rPr>
      </w:pPr>
      <w:r>
        <w:rPr>
          <w:color w:val="0070C0"/>
        </w:rPr>
        <w:t>&lt;/head&gt;</w:t>
      </w:r>
    </w:p>
    <w:p w14:paraId="5BB18C42" w14:textId="77777777" w:rsidR="00B40E23" w:rsidRPr="00FD4476" w:rsidRDefault="00B40E23" w:rsidP="00B40E23">
      <w:pPr>
        <w:rPr>
          <w:color w:val="0070C0"/>
        </w:rPr>
      </w:pPr>
      <w:r>
        <w:rPr>
          <w:color w:val="0070C0"/>
        </w:rPr>
        <w:t>&lt;body id="home"&gt;</w:t>
      </w:r>
    </w:p>
    <w:p w14:paraId="455E9D30" w14:textId="77777777" w:rsidR="00B40E23" w:rsidRPr="00612188" w:rsidRDefault="00B40E23" w:rsidP="00B40E23">
      <w:pPr>
        <w:rPr>
          <w:color w:val="0070C0"/>
        </w:rPr>
      </w:pPr>
      <w:r w:rsidRPr="00FD4476">
        <w:rPr>
          <w:color w:val="0070C0"/>
        </w:rPr>
        <w:tab/>
        <w:t>&lt;div class="page-wrapper"&gt;</w:t>
      </w:r>
      <w:r>
        <w:rPr>
          <w:color w:val="0070C0"/>
        </w:rPr>
        <w:br/>
      </w:r>
      <w:r w:rsidRPr="00FD4476">
        <w:rPr>
          <w:color w:val="0070C0"/>
        </w:rPr>
        <w:t xml:space="preserve">    </w:t>
      </w:r>
      <w:r w:rsidRPr="00FD4476">
        <w:rPr>
          <w:color w:val="0070C0"/>
        </w:rPr>
        <w:tab/>
        <w:t>&lt;</w:t>
      </w:r>
      <w:r>
        <w:rPr>
          <w:color w:val="0070C0"/>
        </w:rPr>
        <w:t>div class="page-wrapper-inner"&gt;</w:t>
      </w:r>
      <w:r>
        <w:rPr>
          <w:color w:val="0070C0"/>
        </w:rPr>
        <w:br/>
      </w:r>
      <w:r w:rsidRPr="00FD4476">
        <w:rPr>
          <w:color w:val="0070C0"/>
        </w:rPr>
        <w:tab/>
      </w:r>
      <w:r w:rsidRPr="00FD4476">
        <w:rPr>
          <w:color w:val="0070C0"/>
        </w:rPr>
        <w:tab/>
      </w:r>
      <w:r w:rsidRPr="00FD4476">
        <w:rPr>
          <w:color w:val="0070C0"/>
        </w:rPr>
        <w:tab/>
        <w:t>&lt;head</w:t>
      </w:r>
      <w:r>
        <w:rPr>
          <w:color w:val="0070C0"/>
        </w:rPr>
        <w:t>er id="page-header" class="</w:t>
      </w:r>
      <w:proofErr w:type="spellStart"/>
      <w:r>
        <w:rPr>
          <w:color w:val="0070C0"/>
        </w:rPr>
        <w:t>cf</w:t>
      </w:r>
      <w:proofErr w:type="spellEnd"/>
      <w:r>
        <w:rPr>
          <w:color w:val="0070C0"/>
        </w:rPr>
        <w:t>"&gt;</w:t>
      </w:r>
      <w:r>
        <w:rPr>
          <w:color w:val="0070C0"/>
        </w:rPr>
        <w:br/>
      </w:r>
      <w:r w:rsidRPr="00FD4476">
        <w:rPr>
          <w:color w:val="0070C0"/>
        </w:rPr>
        <w:tab/>
      </w:r>
      <w:r w:rsidRPr="00FD4476">
        <w:rPr>
          <w:color w:val="0070C0"/>
        </w:rPr>
        <w:tab/>
      </w:r>
      <w:r w:rsidRPr="00FD4476">
        <w:rPr>
          <w:color w:val="0070C0"/>
        </w:rPr>
        <w:tab/>
      </w:r>
      <w:r w:rsidRPr="00FD4476">
        <w:rPr>
          <w:color w:val="0070C0"/>
        </w:rPr>
        <w:tab/>
        <w:t xml:space="preserve">&lt;a </w:t>
      </w:r>
      <w:proofErr w:type="spellStart"/>
      <w:r w:rsidRPr="00FD4476">
        <w:rPr>
          <w:color w:val="0070C0"/>
        </w:rPr>
        <w:t>href</w:t>
      </w:r>
      <w:proofErr w:type="spellEnd"/>
      <w:r w:rsidRPr="00FD4476">
        <w:rPr>
          <w:color w:val="0070C0"/>
        </w:rPr>
        <w:t>="index.html" title="Return to the homepage" id=</w:t>
      </w:r>
      <w:r>
        <w:rPr>
          <w:color w:val="0070C0"/>
        </w:rPr>
        <w:t>"logo"&gt;</w:t>
      </w:r>
      <w:r>
        <w:tab/>
      </w:r>
      <w:r>
        <w:tab/>
      </w:r>
      <w:r>
        <w:tab/>
      </w:r>
      <w:r w:rsidRPr="00612188">
        <w:rPr>
          <w:color w:val="0070C0"/>
        </w:rPr>
        <w:tab/>
        <w:t xml:space="preserve">  </w:t>
      </w:r>
      <w:r w:rsidRPr="0036615C">
        <w:rPr>
          <w:color w:val="0070C0"/>
          <w:highlight w:val="yellow"/>
        </w:rPr>
        <w:t>&lt;</w:t>
      </w:r>
      <w:proofErr w:type="spellStart"/>
      <w:r w:rsidRPr="0036615C">
        <w:rPr>
          <w:color w:val="0070C0"/>
          <w:highlight w:val="yellow"/>
        </w:rPr>
        <w:t>img</w:t>
      </w:r>
      <w:proofErr w:type="spellEnd"/>
      <w:r w:rsidRPr="0036615C">
        <w:rPr>
          <w:color w:val="0070C0"/>
          <w:highlight w:val="yellow"/>
        </w:rPr>
        <w:t xml:space="preserve"> </w:t>
      </w:r>
      <w:proofErr w:type="spellStart"/>
      <w:r w:rsidRPr="0036615C">
        <w:rPr>
          <w:color w:val="0070C0"/>
          <w:highlight w:val="yellow"/>
        </w:rPr>
        <w:t>src</w:t>
      </w:r>
      <w:proofErr w:type="spellEnd"/>
      <w:r w:rsidRPr="0036615C">
        <w:rPr>
          <w:color w:val="0070C0"/>
          <w:highlight w:val="yellow"/>
        </w:rPr>
        <w:t>="library/images/logo-op.png" alt="GCU logo" /&gt;</w:t>
      </w:r>
      <w:r w:rsidRPr="00612188">
        <w:rPr>
          <w:color w:val="0070C0"/>
        </w:rPr>
        <w:tab/>
      </w:r>
      <w:r w:rsidRPr="00612188">
        <w:rPr>
          <w:color w:val="0070C0"/>
        </w:rPr>
        <w:tab/>
      </w:r>
      <w:r w:rsidRPr="00612188">
        <w:rPr>
          <w:color w:val="0070C0"/>
        </w:rPr>
        <w:tab/>
      </w:r>
      <w:r w:rsidRPr="00612188">
        <w:rPr>
          <w:color w:val="0070C0"/>
        </w:rPr>
        <w:tab/>
        <w:t>&lt;/a&gt;</w:t>
      </w:r>
      <w:r w:rsidRPr="00612188">
        <w:rPr>
          <w:color w:val="0070C0"/>
        </w:rPr>
        <w:br/>
      </w:r>
      <w:r w:rsidRPr="00612188">
        <w:rPr>
          <w:color w:val="0070C0"/>
        </w:rPr>
        <w:tab/>
      </w:r>
      <w:r w:rsidRPr="00612188">
        <w:rPr>
          <w:color w:val="0070C0"/>
        </w:rPr>
        <w:tab/>
      </w:r>
      <w:r w:rsidRPr="00612188">
        <w:rPr>
          <w:color w:val="0070C0"/>
        </w:rPr>
        <w:tab/>
      </w:r>
      <w:r w:rsidRPr="00612188">
        <w:rPr>
          <w:color w:val="0070C0"/>
        </w:rPr>
        <w:tab/>
        <w:t>&lt;p class="header-description"&gt;</w:t>
      </w:r>
      <w:r w:rsidRPr="00F068E5">
        <w:rPr>
          <w:color w:val="0070C0"/>
          <w:highlight w:val="green"/>
        </w:rPr>
        <w:t>The GCU UK Copyright Advisor</w:t>
      </w:r>
      <w:r w:rsidRPr="00612188">
        <w:rPr>
          <w:color w:val="0070C0"/>
        </w:rPr>
        <w:t>&lt;/p&gt;</w:t>
      </w:r>
      <w:r w:rsidRPr="00612188">
        <w:rPr>
          <w:color w:val="0070C0"/>
        </w:rPr>
        <w:tab/>
      </w:r>
      <w:r w:rsidRPr="00612188">
        <w:rPr>
          <w:color w:val="0070C0"/>
        </w:rPr>
        <w:tab/>
      </w:r>
      <w:r w:rsidRPr="00612188">
        <w:rPr>
          <w:color w:val="0070C0"/>
        </w:rPr>
        <w:tab/>
        <w:t>&lt;/header&gt;</w:t>
      </w:r>
      <w:r w:rsidRPr="00612188">
        <w:rPr>
          <w:color w:val="0070C0"/>
        </w:rPr>
        <w:br/>
      </w:r>
      <w:r w:rsidRPr="00612188">
        <w:rPr>
          <w:color w:val="0070C0"/>
        </w:rPr>
        <w:tab/>
      </w:r>
      <w:r w:rsidRPr="00612188">
        <w:rPr>
          <w:color w:val="0070C0"/>
        </w:rPr>
        <w:tab/>
      </w:r>
      <w:r w:rsidRPr="00612188">
        <w:rPr>
          <w:color w:val="0070C0"/>
        </w:rPr>
        <w:tab/>
        <w:t>&lt;main id="quiz" class="page-content"&gt;</w:t>
      </w:r>
      <w:r w:rsidRPr="00612188">
        <w:rPr>
          <w:color w:val="0070C0"/>
        </w:rPr>
        <w:br/>
      </w:r>
      <w:r w:rsidRPr="00612188">
        <w:rPr>
          <w:color w:val="0070C0"/>
        </w:rPr>
        <w:tab/>
      </w:r>
      <w:r w:rsidRPr="00612188">
        <w:rPr>
          <w:color w:val="0070C0"/>
        </w:rPr>
        <w:tab/>
      </w:r>
      <w:r w:rsidRPr="00612188">
        <w:rPr>
          <w:color w:val="0070C0"/>
        </w:rPr>
        <w:tab/>
        <w:t>&lt;div id="start"&gt;&lt;/div&gt;</w:t>
      </w:r>
      <w:r w:rsidRPr="00612188">
        <w:rPr>
          <w:color w:val="0070C0"/>
        </w:rPr>
        <w:br/>
      </w:r>
      <w:r w:rsidRPr="00612188">
        <w:rPr>
          <w:color w:val="0070C0"/>
        </w:rPr>
        <w:tab/>
      </w:r>
      <w:r w:rsidRPr="00612188">
        <w:rPr>
          <w:color w:val="0070C0"/>
        </w:rPr>
        <w:tab/>
      </w:r>
      <w:r w:rsidRPr="00612188">
        <w:rPr>
          <w:color w:val="0070C0"/>
        </w:rPr>
        <w:tab/>
        <w:t>&lt;/main&gt;</w:t>
      </w:r>
    </w:p>
    <w:p w14:paraId="59C112C7" w14:textId="77777777" w:rsidR="00B40E23" w:rsidRPr="00612188" w:rsidRDefault="00B40E23" w:rsidP="00B40E23">
      <w:pPr>
        <w:rPr>
          <w:color w:val="0070C0"/>
        </w:rPr>
      </w:pPr>
      <w:r w:rsidRPr="00612188">
        <w:rPr>
          <w:color w:val="0070C0"/>
        </w:rPr>
        <w:tab/>
      </w:r>
      <w:r w:rsidRPr="00612188">
        <w:rPr>
          <w:color w:val="0070C0"/>
        </w:rPr>
        <w:tab/>
        <w:t>&lt;/div&gt;</w:t>
      </w:r>
      <w:r w:rsidRPr="00612188">
        <w:rPr>
          <w:color w:val="0070C0"/>
        </w:rPr>
        <w:br/>
        <w:t xml:space="preserve">    &lt;/div&gt;</w:t>
      </w:r>
    </w:p>
    <w:p w14:paraId="5EFA3C0D" w14:textId="77777777" w:rsidR="00B40E23" w:rsidRPr="00612188" w:rsidRDefault="00B40E23" w:rsidP="00B40E23">
      <w:pPr>
        <w:rPr>
          <w:color w:val="0070C0"/>
        </w:rPr>
      </w:pPr>
      <w:r w:rsidRPr="00612188">
        <w:rPr>
          <w:color w:val="0070C0"/>
        </w:rPr>
        <w:tab/>
        <w:t>&lt;footer class="page-footer"&gt;</w:t>
      </w:r>
      <w:r w:rsidRPr="00612188">
        <w:rPr>
          <w:color w:val="0070C0"/>
        </w:rPr>
        <w:br/>
      </w:r>
      <w:r w:rsidRPr="00612188">
        <w:rPr>
          <w:color w:val="0070C0"/>
        </w:rPr>
        <w:tab/>
      </w:r>
      <w:r w:rsidRPr="00612188">
        <w:rPr>
          <w:color w:val="0070C0"/>
        </w:rPr>
        <w:tab/>
        <w:t xml:space="preserve">&lt;div class="page-footer-inner </w:t>
      </w:r>
      <w:proofErr w:type="spellStart"/>
      <w:r w:rsidRPr="00612188">
        <w:rPr>
          <w:color w:val="0070C0"/>
        </w:rPr>
        <w:t>cf</w:t>
      </w:r>
      <w:proofErr w:type="spellEnd"/>
      <w:r w:rsidRPr="00612188">
        <w:rPr>
          <w:color w:val="0070C0"/>
        </w:rPr>
        <w:t>"&gt;</w:t>
      </w:r>
    </w:p>
    <w:p w14:paraId="40DE9DCF" w14:textId="77777777" w:rsidR="00B40E23" w:rsidRPr="004A30F9" w:rsidRDefault="00B40E23" w:rsidP="00B40E23">
      <w:pPr>
        <w:rPr>
          <w:color w:val="0070C0"/>
        </w:rPr>
      </w:pPr>
      <w:r>
        <w:lastRenderedPageBreak/>
        <w:tab/>
      </w:r>
      <w:r>
        <w:tab/>
      </w:r>
      <w:r w:rsidRPr="004A30F9">
        <w:rPr>
          <w:color w:val="0070C0"/>
        </w:rPr>
        <w:tab/>
        <w:t>&lt;div class="credits"&gt;</w:t>
      </w:r>
      <w:r>
        <w:rPr>
          <w:color w:val="0070C0"/>
        </w:rPr>
        <w:br/>
      </w:r>
      <w:r w:rsidRPr="004A30F9">
        <w:rPr>
          <w:color w:val="0070C0"/>
        </w:rPr>
        <w:tab/>
      </w:r>
      <w:r w:rsidRPr="004A30F9">
        <w:rPr>
          <w:color w:val="0070C0"/>
        </w:rPr>
        <w:tab/>
      </w:r>
      <w:r w:rsidRPr="004A30F9">
        <w:rPr>
          <w:color w:val="0070C0"/>
        </w:rPr>
        <w:tab/>
        <w:t xml:space="preserve"> </w:t>
      </w:r>
      <w:r w:rsidRPr="004A30F9">
        <w:rPr>
          <w:color w:val="0070C0"/>
        </w:rPr>
        <w:tab/>
        <w:t>&lt;strong&gt;</w:t>
      </w:r>
      <w:r w:rsidRPr="00573DD7">
        <w:rPr>
          <w:color w:val="0070C0"/>
          <w:highlight w:val="cyan"/>
        </w:rPr>
        <w:t xml:space="preserve">Content created by GCU Copyright Team. </w:t>
      </w:r>
      <w:r w:rsidRPr="00573DD7">
        <w:rPr>
          <w:color w:val="0070C0"/>
          <w:highlight w:val="cyan"/>
        </w:rPr>
        <w:tab/>
      </w:r>
      <w:r w:rsidRPr="00573DD7">
        <w:rPr>
          <w:color w:val="0070C0"/>
          <w:highlight w:val="cyan"/>
        </w:rPr>
        <w:tab/>
        <w:t xml:space="preserve">         </w:t>
      </w:r>
      <w:r w:rsidRPr="00573DD7">
        <w:rPr>
          <w:color w:val="0070C0"/>
          <w:highlight w:val="cyan"/>
        </w:rPr>
        <w:tab/>
        <w:t xml:space="preserve">                                           Site developed by Worth Knowing Ltd</w:t>
      </w:r>
      <w:proofErr w:type="gramStart"/>
      <w:r w:rsidRPr="004A30F9">
        <w:rPr>
          <w:color w:val="0070C0"/>
        </w:rPr>
        <w:t>.&lt;</w:t>
      </w:r>
      <w:proofErr w:type="gramEnd"/>
      <w:r w:rsidRPr="004A30F9">
        <w:rPr>
          <w:color w:val="0070C0"/>
        </w:rPr>
        <w:t>/strong&gt;</w:t>
      </w:r>
      <w:r w:rsidRPr="004A30F9">
        <w:rPr>
          <w:color w:val="0070C0"/>
        </w:rPr>
        <w:tab/>
      </w:r>
      <w:r w:rsidRPr="004A30F9">
        <w:rPr>
          <w:color w:val="0070C0"/>
        </w:rPr>
        <w:tab/>
      </w:r>
      <w:r w:rsidRPr="004A30F9">
        <w:rPr>
          <w:color w:val="0070C0"/>
        </w:rPr>
        <w:tab/>
        <w:t>&lt;/div&gt;</w:t>
      </w:r>
      <w:r>
        <w:rPr>
          <w:color w:val="0070C0"/>
        </w:rPr>
        <w:br/>
      </w:r>
      <w:r>
        <w:rPr>
          <w:color w:val="0070C0"/>
        </w:rPr>
        <w:tab/>
      </w:r>
      <w:r>
        <w:rPr>
          <w:color w:val="0070C0"/>
        </w:rPr>
        <w:tab/>
      </w:r>
      <w:r>
        <w:rPr>
          <w:color w:val="0070C0"/>
        </w:rPr>
        <w:tab/>
        <w:t xml:space="preserve">&lt;div class="license </w:t>
      </w:r>
      <w:proofErr w:type="spellStart"/>
      <w:r>
        <w:rPr>
          <w:color w:val="0070C0"/>
        </w:rPr>
        <w:t>cf</w:t>
      </w:r>
      <w:proofErr w:type="spellEnd"/>
      <w:r>
        <w:rPr>
          <w:color w:val="0070C0"/>
        </w:rPr>
        <w:t>"&gt;</w:t>
      </w:r>
      <w:r>
        <w:rPr>
          <w:color w:val="0070C0"/>
        </w:rPr>
        <w:br/>
      </w:r>
      <w:r>
        <w:rPr>
          <w:color w:val="0070C0"/>
        </w:rPr>
        <w:tab/>
      </w:r>
      <w:r>
        <w:rPr>
          <w:color w:val="0070C0"/>
        </w:rPr>
        <w:tab/>
      </w:r>
      <w:r>
        <w:rPr>
          <w:color w:val="0070C0"/>
        </w:rPr>
        <w:tab/>
      </w:r>
      <w:r>
        <w:rPr>
          <w:color w:val="0070C0"/>
        </w:rPr>
        <w:tab/>
        <w:t>&lt;div class="license-image"&gt;</w:t>
      </w:r>
      <w:r w:rsidRPr="004A30F9">
        <w:rPr>
          <w:color w:val="0070C0"/>
        </w:rPr>
        <w:tab/>
      </w:r>
      <w:r w:rsidRPr="004A30F9">
        <w:rPr>
          <w:color w:val="0070C0"/>
        </w:rPr>
        <w:tab/>
      </w:r>
      <w:r w:rsidRPr="004A30F9">
        <w:rPr>
          <w:color w:val="0070C0"/>
        </w:rPr>
        <w:tab/>
        <w:t xml:space="preserve"> </w:t>
      </w:r>
      <w:r w:rsidRPr="004A30F9">
        <w:rPr>
          <w:color w:val="0070C0"/>
        </w:rPr>
        <w:tab/>
      </w:r>
      <w:r>
        <w:rPr>
          <w:color w:val="0070C0"/>
        </w:rPr>
        <w:t xml:space="preserve">                     </w:t>
      </w:r>
      <w:r w:rsidRPr="004A30F9">
        <w:rPr>
          <w:color w:val="0070C0"/>
        </w:rPr>
        <w:tab/>
      </w:r>
      <w:r>
        <w:rPr>
          <w:color w:val="0070C0"/>
        </w:rPr>
        <w:t xml:space="preserve">                                           </w:t>
      </w:r>
      <w:r w:rsidRPr="004A30F9">
        <w:rPr>
          <w:color w:val="0070C0"/>
        </w:rPr>
        <w:t>&lt;</w:t>
      </w:r>
      <w:proofErr w:type="spellStart"/>
      <w:r w:rsidRPr="004A30F9">
        <w:rPr>
          <w:color w:val="0070C0"/>
        </w:rPr>
        <w:t>img</w:t>
      </w:r>
      <w:proofErr w:type="spellEnd"/>
      <w:r w:rsidRPr="004A30F9">
        <w:rPr>
          <w:color w:val="0070C0"/>
        </w:rPr>
        <w:t xml:space="preserve"> </w:t>
      </w:r>
      <w:proofErr w:type="spellStart"/>
      <w:r w:rsidRPr="004A30F9">
        <w:rPr>
          <w:color w:val="0070C0"/>
        </w:rPr>
        <w:t>src</w:t>
      </w:r>
      <w:proofErr w:type="spellEnd"/>
      <w:r w:rsidRPr="004A30F9">
        <w:rPr>
          <w:color w:val="0070C0"/>
        </w:rPr>
        <w:t>="library/image</w:t>
      </w:r>
      <w:r>
        <w:rPr>
          <w:color w:val="0070C0"/>
        </w:rPr>
        <w:t>s/cc-by.jpg" alt="AKQA logo" /&gt;</w:t>
      </w:r>
      <w:r>
        <w:rPr>
          <w:color w:val="0070C0"/>
        </w:rPr>
        <w:br/>
      </w:r>
      <w:r w:rsidRPr="004A30F9">
        <w:rPr>
          <w:color w:val="0070C0"/>
        </w:rPr>
        <w:t>&lt;/div&gt;</w:t>
      </w:r>
    </w:p>
    <w:p w14:paraId="3758D4EF" w14:textId="77777777" w:rsidR="00B40E23" w:rsidRPr="004A30F9" w:rsidRDefault="00B40E23" w:rsidP="00B40E23">
      <w:pPr>
        <w:rPr>
          <w:color w:val="0070C0"/>
        </w:rPr>
      </w:pPr>
      <w:r>
        <w:rPr>
          <w:color w:val="0070C0"/>
        </w:rPr>
        <w:tab/>
      </w:r>
      <w:r>
        <w:rPr>
          <w:color w:val="0070C0"/>
        </w:rPr>
        <w:tab/>
      </w:r>
      <w:r>
        <w:rPr>
          <w:color w:val="0070C0"/>
        </w:rPr>
        <w:tab/>
      </w:r>
      <w:r>
        <w:rPr>
          <w:color w:val="0070C0"/>
        </w:rPr>
        <w:tab/>
        <w:t>&lt;div class="license-text"&gt;</w:t>
      </w:r>
      <w:r>
        <w:rPr>
          <w:color w:val="0070C0"/>
        </w:rPr>
        <w:br/>
        <w:t xml:space="preserve">                 </w:t>
      </w:r>
      <w:r w:rsidRPr="004A30F9">
        <w:rPr>
          <w:color w:val="0070C0"/>
        </w:rPr>
        <w:tab/>
      </w:r>
      <w:r w:rsidRPr="004A30F9">
        <w:rPr>
          <w:color w:val="0070C0"/>
        </w:rPr>
        <w:tab/>
        <w:t xml:space="preserve"> </w:t>
      </w:r>
      <w:r w:rsidRPr="004A30F9">
        <w:rPr>
          <w:color w:val="0070C0"/>
        </w:rPr>
        <w:tab/>
        <w:t>&lt;p&gt;</w:t>
      </w:r>
      <w:proofErr w:type="gramStart"/>
      <w:r w:rsidRPr="004A30F9">
        <w:rPr>
          <w:color w:val="0070C0"/>
        </w:rPr>
        <w:t>This</w:t>
      </w:r>
      <w:proofErr w:type="gramEnd"/>
      <w:r w:rsidRPr="004A30F9">
        <w:rPr>
          <w:color w:val="0070C0"/>
        </w:rPr>
        <w:t xml:space="preserve"> work is license</w:t>
      </w:r>
      <w:r>
        <w:rPr>
          <w:color w:val="0070C0"/>
        </w:rPr>
        <w:t>d under a Creative Commons&lt;</w:t>
      </w:r>
      <w:proofErr w:type="spellStart"/>
      <w:r>
        <w:rPr>
          <w:color w:val="0070C0"/>
        </w:rPr>
        <w:t>br</w:t>
      </w:r>
      <w:proofErr w:type="spellEnd"/>
      <w:r>
        <w:rPr>
          <w:color w:val="0070C0"/>
        </w:rPr>
        <w:t>/&gt;</w:t>
      </w:r>
      <w:r w:rsidRPr="004A30F9">
        <w:rPr>
          <w:color w:val="0070C0"/>
        </w:rPr>
        <w:tab/>
      </w:r>
      <w:r w:rsidRPr="004A30F9">
        <w:rPr>
          <w:color w:val="0070C0"/>
        </w:rPr>
        <w:tab/>
      </w:r>
      <w:r w:rsidRPr="004A30F9">
        <w:rPr>
          <w:color w:val="0070C0"/>
        </w:rPr>
        <w:tab/>
        <w:t xml:space="preserve"> </w:t>
      </w:r>
      <w:r w:rsidRPr="004A30F9">
        <w:rPr>
          <w:color w:val="0070C0"/>
        </w:rPr>
        <w:tab/>
        <w:t xml:space="preserve"> </w:t>
      </w:r>
      <w:r w:rsidRPr="004A30F9">
        <w:rPr>
          <w:color w:val="0070C0"/>
        </w:rPr>
        <w:tab/>
        <w:t xml:space="preserve">Attribution 4.0 </w:t>
      </w:r>
      <w:proofErr w:type="spellStart"/>
      <w:r w:rsidRPr="004A30F9">
        <w:rPr>
          <w:color w:val="0070C0"/>
        </w:rPr>
        <w:t>InternationalLicense</w:t>
      </w:r>
      <w:proofErr w:type="spellEnd"/>
      <w:r w:rsidRPr="004A30F9">
        <w:rPr>
          <w:color w:val="0070C0"/>
        </w:rPr>
        <w:t>&lt;/p&gt;</w:t>
      </w:r>
    </w:p>
    <w:p w14:paraId="65ED9A48" w14:textId="77777777" w:rsidR="00B40E23" w:rsidRPr="004A30F9" w:rsidRDefault="00B40E23" w:rsidP="00B40E23">
      <w:pPr>
        <w:rPr>
          <w:color w:val="0070C0"/>
        </w:rPr>
      </w:pPr>
      <w:r w:rsidRPr="004A30F9">
        <w:rPr>
          <w:color w:val="0070C0"/>
        </w:rPr>
        <w:tab/>
      </w:r>
      <w:r w:rsidRPr="004A30F9">
        <w:rPr>
          <w:color w:val="0070C0"/>
        </w:rPr>
        <w:tab/>
      </w:r>
      <w:r w:rsidRPr="004A30F9">
        <w:rPr>
          <w:color w:val="0070C0"/>
        </w:rPr>
        <w:tab/>
        <w:t xml:space="preserve"> </w:t>
      </w:r>
      <w:r w:rsidRPr="004A30F9">
        <w:rPr>
          <w:color w:val="0070C0"/>
        </w:rPr>
        <w:tab/>
        <w:t>&lt;/div&gt;</w:t>
      </w:r>
      <w:r w:rsidRPr="004A30F9">
        <w:rPr>
          <w:color w:val="0070C0"/>
        </w:rPr>
        <w:tab/>
      </w:r>
      <w:r w:rsidRPr="004A30F9">
        <w:rPr>
          <w:color w:val="0070C0"/>
        </w:rPr>
        <w:tab/>
      </w:r>
      <w:r w:rsidRPr="004A30F9">
        <w:rPr>
          <w:color w:val="0070C0"/>
        </w:rPr>
        <w:tab/>
      </w:r>
      <w:r>
        <w:rPr>
          <w:color w:val="0070C0"/>
        </w:rPr>
        <w:br/>
        <w:t>&lt;/div&gt;</w:t>
      </w:r>
      <w:r>
        <w:rPr>
          <w:color w:val="0070C0"/>
        </w:rPr>
        <w:br/>
      </w:r>
      <w:r w:rsidRPr="004A30F9">
        <w:rPr>
          <w:color w:val="0070C0"/>
        </w:rPr>
        <w:tab/>
      </w:r>
      <w:r w:rsidRPr="004A30F9">
        <w:rPr>
          <w:color w:val="0070C0"/>
        </w:rPr>
        <w:tab/>
        <w:t>&lt;/div&gt;</w:t>
      </w:r>
    </w:p>
    <w:p w14:paraId="6744A49B" w14:textId="77777777" w:rsidR="00B40E23" w:rsidRPr="004A30F9" w:rsidRDefault="00B40E23" w:rsidP="00B40E23">
      <w:pPr>
        <w:rPr>
          <w:color w:val="0070C0"/>
        </w:rPr>
      </w:pPr>
      <w:r>
        <w:rPr>
          <w:color w:val="0070C0"/>
        </w:rPr>
        <w:tab/>
        <w:t>&lt;/footer&gt;</w:t>
      </w:r>
    </w:p>
    <w:p w14:paraId="4F6BB017" w14:textId="77777777" w:rsidR="00B40E23" w:rsidRPr="004A30F9" w:rsidRDefault="00B40E23" w:rsidP="00B40E23">
      <w:pPr>
        <w:rPr>
          <w:color w:val="0070C0"/>
        </w:rPr>
      </w:pPr>
      <w:r w:rsidRPr="004A30F9">
        <w:rPr>
          <w:color w:val="0070C0"/>
        </w:rPr>
        <w:tab/>
        <w:t>&lt;script type="text/</w:t>
      </w:r>
      <w:proofErr w:type="spellStart"/>
      <w:r w:rsidRPr="004A30F9">
        <w:rPr>
          <w:color w:val="0070C0"/>
        </w:rPr>
        <w:t>javascript</w:t>
      </w:r>
      <w:proofErr w:type="spellEnd"/>
      <w:r w:rsidRPr="004A30F9">
        <w:rPr>
          <w:color w:val="0070C0"/>
        </w:rPr>
        <w:t xml:space="preserve">" </w:t>
      </w:r>
      <w:proofErr w:type="spellStart"/>
      <w:r w:rsidRPr="004A30F9">
        <w:rPr>
          <w:color w:val="0070C0"/>
        </w:rPr>
        <w:t>src</w:t>
      </w:r>
      <w:proofErr w:type="spellEnd"/>
      <w:r w:rsidRPr="004A30F9">
        <w:rPr>
          <w:color w:val="0070C0"/>
        </w:rPr>
        <w:t>="library/</w:t>
      </w:r>
      <w:proofErr w:type="spellStart"/>
      <w:r w:rsidRPr="004A30F9">
        <w:rPr>
          <w:color w:val="0070C0"/>
        </w:rPr>
        <w:t>js</w:t>
      </w:r>
      <w:proofErr w:type="spellEnd"/>
      <w:r w:rsidRPr="004A30F9">
        <w:rPr>
          <w:color w:val="0070C0"/>
        </w:rPr>
        <w:t>/</w:t>
      </w:r>
      <w:proofErr w:type="spellStart"/>
      <w:r w:rsidRPr="004A30F9">
        <w:rPr>
          <w:color w:val="0070C0"/>
        </w:rPr>
        <w:t>sc</w:t>
      </w:r>
      <w:r>
        <w:rPr>
          <w:color w:val="0070C0"/>
        </w:rPr>
        <w:t>ripts.min.js?v</w:t>
      </w:r>
      <w:proofErr w:type="spellEnd"/>
      <w:r>
        <w:rPr>
          <w:color w:val="0070C0"/>
        </w:rPr>
        <w:t>=99400"&gt;&lt;/script&gt;</w:t>
      </w:r>
    </w:p>
    <w:p w14:paraId="714F3DC4" w14:textId="77777777" w:rsidR="00B40E23" w:rsidRPr="004A30F9" w:rsidRDefault="00B40E23" w:rsidP="00B40E23">
      <w:pPr>
        <w:rPr>
          <w:color w:val="0070C0"/>
        </w:rPr>
      </w:pPr>
      <w:r w:rsidRPr="004A30F9">
        <w:rPr>
          <w:color w:val="0070C0"/>
        </w:rPr>
        <w:t>&lt;/body&gt;</w:t>
      </w:r>
    </w:p>
    <w:p w14:paraId="08017920" w14:textId="77777777" w:rsidR="00B40E23" w:rsidRDefault="00B40E23" w:rsidP="00B40E23">
      <w:pPr>
        <w:rPr>
          <w:color w:val="0070C0"/>
        </w:rPr>
      </w:pPr>
      <w:r w:rsidRPr="004A30F9">
        <w:rPr>
          <w:color w:val="0070C0"/>
        </w:rPr>
        <w:t>&lt;/html&gt;</w:t>
      </w:r>
    </w:p>
    <w:p w14:paraId="65C6E72E" w14:textId="77777777" w:rsidR="00521D80" w:rsidRDefault="00521D80" w:rsidP="00B40E23"/>
    <w:p w14:paraId="3B9069E9" w14:textId="77777777" w:rsidR="00B40E23" w:rsidRDefault="00B40E23" w:rsidP="00B40E23">
      <w:r w:rsidRPr="00F068E5">
        <w:t>The line of code</w:t>
      </w:r>
      <w:r>
        <w:t xml:space="preserve"> highlighted in yellow tells the index file to pull in the logo. You should also update the ALT text to say “</w:t>
      </w:r>
      <w:proofErr w:type="spellStart"/>
      <w:r>
        <w:t>Youruni</w:t>
      </w:r>
      <w:proofErr w:type="spellEnd"/>
      <w:r>
        <w:t xml:space="preserve"> logo”.</w:t>
      </w:r>
    </w:p>
    <w:p w14:paraId="2E3BECB5" w14:textId="77777777" w:rsidR="00B40E23" w:rsidRPr="006415A5" w:rsidRDefault="00B40E23" w:rsidP="00B40E23">
      <w:pPr>
        <w:rPr>
          <w:b/>
        </w:rPr>
      </w:pPr>
      <w:proofErr w:type="gramStart"/>
      <w:r w:rsidRPr="006415A5">
        <w:rPr>
          <w:b/>
        </w:rPr>
        <w:t>Changing the name of the advisor.</w:t>
      </w:r>
      <w:proofErr w:type="gramEnd"/>
      <w:r w:rsidRPr="006415A5">
        <w:rPr>
          <w:b/>
        </w:rPr>
        <w:t xml:space="preserve"> </w:t>
      </w:r>
    </w:p>
    <w:p w14:paraId="4BF4A628" w14:textId="77777777" w:rsidR="00B40E23" w:rsidRDefault="00B40E23" w:rsidP="00B40E23">
      <w:r>
        <w:t>You may want to rename the advisor from The GCU UK Copyright Advisor by dropping in the name or initials of your institution. Just edit the name in the green highlighted text and save the file.</w:t>
      </w:r>
    </w:p>
    <w:p w14:paraId="03973489" w14:textId="77777777" w:rsidR="00B40E23" w:rsidRPr="00596BD5" w:rsidRDefault="00B40E23" w:rsidP="00B40E23">
      <w:pPr>
        <w:rPr>
          <w:b/>
        </w:rPr>
      </w:pPr>
      <w:proofErr w:type="gramStart"/>
      <w:r w:rsidRPr="00596BD5">
        <w:rPr>
          <w:b/>
        </w:rPr>
        <w:t>Changing the credits.</w:t>
      </w:r>
      <w:proofErr w:type="gramEnd"/>
    </w:p>
    <w:p w14:paraId="5AC723BD" w14:textId="77777777" w:rsidR="00B40E23" w:rsidRDefault="00B40E23" w:rsidP="00B40E23">
      <w:r>
        <w:t>Again, this is a simple text edit of the section highlighted in blue. As the Advisor is license CC-BY, you should leave the GCU and Worth Knowing Credits in as original authors, but you can add in text like new version edited by XXXX. Don’t forget to save!</w:t>
      </w:r>
    </w:p>
    <w:p w14:paraId="24B2FDCD" w14:textId="77777777" w:rsidR="00B40E23" w:rsidRPr="00FA39F0" w:rsidRDefault="00B40E23" w:rsidP="00B40E23">
      <w:pPr>
        <w:rPr>
          <w:b/>
        </w:rPr>
      </w:pPr>
      <w:r w:rsidRPr="00FA39F0">
        <w:rPr>
          <w:b/>
        </w:rPr>
        <w:t>Changing the style of the Advisor</w:t>
      </w:r>
    </w:p>
    <w:p w14:paraId="01BF69C8" w14:textId="77777777" w:rsidR="00B40E23" w:rsidRDefault="00B40E23" w:rsidP="00B40E23">
      <w:r>
        <w:t>Site wide styles such as the font, type size, colours and layouts are controlled by the CSS files. These are in the CSS subfolder of the main library folder. This file controls the background, text and rollover colours.  You may want to edit these to match your institution’s colour palette.</w:t>
      </w:r>
    </w:p>
    <w:p w14:paraId="2A9F26AF" w14:textId="77777777" w:rsidR="00AC5620" w:rsidRDefault="00AC5620">
      <w:pPr>
        <w:rPr>
          <w:b/>
        </w:rPr>
      </w:pPr>
      <w:r>
        <w:rPr>
          <w:b/>
        </w:rPr>
        <w:br w:type="page"/>
      </w:r>
    </w:p>
    <w:p w14:paraId="5F0A5649" w14:textId="5D0F2F87" w:rsidR="00896372" w:rsidRPr="00896372" w:rsidRDefault="00896372" w:rsidP="00B40E23">
      <w:pPr>
        <w:rPr>
          <w:b/>
        </w:rPr>
      </w:pPr>
      <w:r w:rsidRPr="00896372">
        <w:rPr>
          <w:b/>
        </w:rPr>
        <w:lastRenderedPageBreak/>
        <w:t>A note about browser versions</w:t>
      </w:r>
    </w:p>
    <w:p w14:paraId="2A9D0BBB" w14:textId="016C21EC" w:rsidR="00896372" w:rsidRDefault="00896372" w:rsidP="00B40E23">
      <w:r>
        <w:t>The browser used will affect the rendering of some of the text formatting and colours. We have made every effort to ensure that the Advisor runs on all common browsers. However, introducing a new resource is always a very good chance to steer users away from ancient versions of Explorer.</w:t>
      </w:r>
    </w:p>
    <w:p w14:paraId="2749DC00" w14:textId="77777777" w:rsidR="00B40E23" w:rsidRDefault="00B40E23" w:rsidP="00B40E23">
      <w:r>
        <w:t xml:space="preserve">That’s it! If it all seems a bit like hard work, don’t worry, we are happy for you to use the GCU version on our website! However, if you do go ahead and produce your own version, we would love to hear about it! You can contact us at </w:t>
      </w:r>
      <w:hyperlink r:id="rId27" w:history="1">
        <w:r w:rsidRPr="002B5CFD">
          <w:rPr>
            <w:rStyle w:val="Hyperlink"/>
          </w:rPr>
          <w:t>ddil@gcu.ac.uk</w:t>
        </w:r>
      </w:hyperlink>
      <w:r>
        <w:t xml:space="preserve"> </w:t>
      </w:r>
    </w:p>
    <w:p w14:paraId="5789A446" w14:textId="77777777" w:rsidR="00B40E23" w:rsidRDefault="00B40E23" w:rsidP="00B40E23">
      <w:r>
        <w:t>Good luck!</w:t>
      </w:r>
    </w:p>
    <w:p w14:paraId="566FEBB8" w14:textId="77777777" w:rsidR="00B40E23" w:rsidRPr="00F068E5" w:rsidRDefault="00B40E23" w:rsidP="00B40E23"/>
    <w:p w14:paraId="7CD1755B" w14:textId="77777777" w:rsidR="00547F0F" w:rsidRPr="00AA2494" w:rsidRDefault="00547F0F" w:rsidP="00AA2494">
      <w:pPr>
        <w:rPr>
          <w:color w:val="7030A0"/>
        </w:rPr>
      </w:pPr>
    </w:p>
    <w:sectPr w:rsidR="00547F0F" w:rsidRPr="00AA2494">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071AE" w14:textId="77777777" w:rsidR="00FD785F" w:rsidRDefault="00FD785F" w:rsidP="002B3FA6">
      <w:pPr>
        <w:spacing w:after="0" w:line="240" w:lineRule="auto"/>
      </w:pPr>
      <w:r>
        <w:separator/>
      </w:r>
    </w:p>
  </w:endnote>
  <w:endnote w:type="continuationSeparator" w:id="0">
    <w:p w14:paraId="154A3309" w14:textId="77777777" w:rsidR="00FD785F" w:rsidRDefault="00FD785F" w:rsidP="002B3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927A6" w14:textId="6271AC65" w:rsidR="002B3FA6" w:rsidRPr="002B3FA6" w:rsidRDefault="002B3FA6">
    <w:pPr>
      <w:pStyle w:val="Footer"/>
      <w:pBdr>
        <w:top w:val="thinThickSmallGap" w:sz="24" w:space="1" w:color="622423" w:themeColor="accent2" w:themeShade="7F"/>
      </w:pBdr>
      <w:rPr>
        <w:rFonts w:eastAsiaTheme="majorEastAsia" w:cstheme="majorBidi"/>
      </w:rPr>
    </w:pPr>
    <w:r w:rsidRPr="002B3FA6">
      <w:rPr>
        <w:rFonts w:eastAsiaTheme="majorEastAsia" w:cstheme="majorBidi"/>
      </w:rPr>
      <w:t xml:space="preserve">Last updated: </w:t>
    </w:r>
    <w:r w:rsidRPr="002B3FA6">
      <w:rPr>
        <w:rFonts w:eastAsiaTheme="majorEastAsia" w:cstheme="majorBidi"/>
      </w:rPr>
      <w:fldChar w:fldCharType="begin"/>
    </w:r>
    <w:r w:rsidRPr="002B3FA6">
      <w:rPr>
        <w:rFonts w:eastAsiaTheme="majorEastAsia" w:cstheme="majorBidi"/>
      </w:rPr>
      <w:instrText xml:space="preserve"> DATE \@ "dddd, dd MMMM yyyy" </w:instrText>
    </w:r>
    <w:r w:rsidRPr="002B3FA6">
      <w:rPr>
        <w:rFonts w:eastAsiaTheme="majorEastAsia" w:cstheme="majorBidi"/>
      </w:rPr>
      <w:fldChar w:fldCharType="separate"/>
    </w:r>
    <w:r w:rsidRPr="002B3FA6">
      <w:rPr>
        <w:rFonts w:eastAsiaTheme="majorEastAsia" w:cstheme="majorBidi"/>
        <w:noProof/>
      </w:rPr>
      <w:t>Tuesday, 14 May 2019</w:t>
    </w:r>
    <w:r w:rsidRPr="002B3FA6">
      <w:rPr>
        <w:rFonts w:eastAsiaTheme="majorEastAsia" w:cstheme="majorBidi"/>
      </w:rPr>
      <w:fldChar w:fldCharType="end"/>
    </w:r>
    <w:r w:rsidRPr="002B3FA6">
      <w:rPr>
        <w:rFonts w:eastAsiaTheme="majorEastAsia" w:cstheme="majorBidi"/>
      </w:rPr>
      <w:ptab w:relativeTo="margin" w:alignment="right" w:leader="none"/>
    </w:r>
    <w:r w:rsidRPr="002B3FA6">
      <w:rPr>
        <w:rFonts w:eastAsiaTheme="majorEastAsia" w:cstheme="majorBidi"/>
      </w:rPr>
      <w:t xml:space="preserve">Page </w:t>
    </w:r>
    <w:r w:rsidRPr="002B3FA6">
      <w:rPr>
        <w:rFonts w:eastAsiaTheme="minorEastAsia"/>
      </w:rPr>
      <w:fldChar w:fldCharType="begin"/>
    </w:r>
    <w:r w:rsidRPr="002B3FA6">
      <w:instrText xml:space="preserve"> PAGE   \* MERGEFORMAT </w:instrText>
    </w:r>
    <w:r w:rsidRPr="002B3FA6">
      <w:rPr>
        <w:rFonts w:eastAsiaTheme="minorEastAsia"/>
      </w:rPr>
      <w:fldChar w:fldCharType="separate"/>
    </w:r>
    <w:r w:rsidR="008112D4" w:rsidRPr="008112D4">
      <w:rPr>
        <w:rFonts w:eastAsiaTheme="majorEastAsia" w:cstheme="majorBidi"/>
        <w:noProof/>
      </w:rPr>
      <w:t>1</w:t>
    </w:r>
    <w:r w:rsidRPr="002B3FA6">
      <w:rPr>
        <w:rFonts w:eastAsiaTheme="majorEastAsia" w:cstheme="majorBidi"/>
        <w:noProof/>
      </w:rPr>
      <w:fldChar w:fldCharType="end"/>
    </w:r>
  </w:p>
  <w:p w14:paraId="10AE83EE" w14:textId="77777777" w:rsidR="002B3FA6" w:rsidRDefault="002B3F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D9655" w14:textId="77777777" w:rsidR="00FD785F" w:rsidRDefault="00FD785F" w:rsidP="002B3FA6">
      <w:pPr>
        <w:spacing w:after="0" w:line="240" w:lineRule="auto"/>
      </w:pPr>
      <w:r>
        <w:separator/>
      </w:r>
    </w:p>
  </w:footnote>
  <w:footnote w:type="continuationSeparator" w:id="0">
    <w:p w14:paraId="667D1C81" w14:textId="77777777" w:rsidR="00FD785F" w:rsidRDefault="00FD785F" w:rsidP="002B3F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32AF7"/>
    <w:multiLevelType w:val="hybridMultilevel"/>
    <w:tmpl w:val="F942E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7634B7"/>
    <w:multiLevelType w:val="hybridMultilevel"/>
    <w:tmpl w:val="7AC8D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45E"/>
    <w:rsid w:val="00006160"/>
    <w:rsid w:val="00012BD4"/>
    <w:rsid w:val="0001444A"/>
    <w:rsid w:val="000822D8"/>
    <w:rsid w:val="000A253E"/>
    <w:rsid w:val="000D2886"/>
    <w:rsid w:val="0012682B"/>
    <w:rsid w:val="001A217C"/>
    <w:rsid w:val="001B729D"/>
    <w:rsid w:val="001C1F76"/>
    <w:rsid w:val="001D7E5C"/>
    <w:rsid w:val="002140CE"/>
    <w:rsid w:val="00230E34"/>
    <w:rsid w:val="00255850"/>
    <w:rsid w:val="00265A12"/>
    <w:rsid w:val="00280EDC"/>
    <w:rsid w:val="002B3FA6"/>
    <w:rsid w:val="002D1965"/>
    <w:rsid w:val="003253BD"/>
    <w:rsid w:val="00355935"/>
    <w:rsid w:val="0035616C"/>
    <w:rsid w:val="003C1274"/>
    <w:rsid w:val="003E7A4E"/>
    <w:rsid w:val="004013F7"/>
    <w:rsid w:val="0041070C"/>
    <w:rsid w:val="00440C6B"/>
    <w:rsid w:val="004668E4"/>
    <w:rsid w:val="004E3374"/>
    <w:rsid w:val="00521D80"/>
    <w:rsid w:val="0053387A"/>
    <w:rsid w:val="00540BAD"/>
    <w:rsid w:val="00547F0F"/>
    <w:rsid w:val="005B74C0"/>
    <w:rsid w:val="005C1AB9"/>
    <w:rsid w:val="005F537D"/>
    <w:rsid w:val="006521E3"/>
    <w:rsid w:val="00683823"/>
    <w:rsid w:val="006B62B0"/>
    <w:rsid w:val="006B65E9"/>
    <w:rsid w:val="00753AF9"/>
    <w:rsid w:val="007547D8"/>
    <w:rsid w:val="007A4889"/>
    <w:rsid w:val="007C66B6"/>
    <w:rsid w:val="007E254B"/>
    <w:rsid w:val="007F36FD"/>
    <w:rsid w:val="007F544C"/>
    <w:rsid w:val="008112D4"/>
    <w:rsid w:val="00833C5D"/>
    <w:rsid w:val="00896372"/>
    <w:rsid w:val="008B07DF"/>
    <w:rsid w:val="00904857"/>
    <w:rsid w:val="00982B71"/>
    <w:rsid w:val="00987464"/>
    <w:rsid w:val="00991EDB"/>
    <w:rsid w:val="00A11300"/>
    <w:rsid w:val="00A17284"/>
    <w:rsid w:val="00A23245"/>
    <w:rsid w:val="00A23EC6"/>
    <w:rsid w:val="00A31C5A"/>
    <w:rsid w:val="00A440FB"/>
    <w:rsid w:val="00A524A0"/>
    <w:rsid w:val="00A566A2"/>
    <w:rsid w:val="00A879A7"/>
    <w:rsid w:val="00AA2494"/>
    <w:rsid w:val="00AC12F4"/>
    <w:rsid w:val="00AC5620"/>
    <w:rsid w:val="00B40E23"/>
    <w:rsid w:val="00B701F3"/>
    <w:rsid w:val="00B87844"/>
    <w:rsid w:val="00B87995"/>
    <w:rsid w:val="00BC2C49"/>
    <w:rsid w:val="00C0345E"/>
    <w:rsid w:val="00C043E0"/>
    <w:rsid w:val="00C9134D"/>
    <w:rsid w:val="00C93762"/>
    <w:rsid w:val="00C93A2D"/>
    <w:rsid w:val="00C96436"/>
    <w:rsid w:val="00CB1D78"/>
    <w:rsid w:val="00D022E4"/>
    <w:rsid w:val="00D340C4"/>
    <w:rsid w:val="00D64B31"/>
    <w:rsid w:val="00DE4718"/>
    <w:rsid w:val="00E33AAA"/>
    <w:rsid w:val="00EC222E"/>
    <w:rsid w:val="00F0218B"/>
    <w:rsid w:val="00F532CB"/>
    <w:rsid w:val="00F804FE"/>
    <w:rsid w:val="00FA46CF"/>
    <w:rsid w:val="00FB267F"/>
    <w:rsid w:val="00FD7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1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21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B729D"/>
    <w:pPr>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1A217C"/>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440FB"/>
    <w:rPr>
      <w:color w:val="0000FF" w:themeColor="hyperlink"/>
      <w:u w:val="single"/>
    </w:rPr>
  </w:style>
  <w:style w:type="paragraph" w:styleId="BalloonText">
    <w:name w:val="Balloon Text"/>
    <w:basedOn w:val="Normal"/>
    <w:link w:val="BalloonTextChar"/>
    <w:uiPriority w:val="99"/>
    <w:semiHidden/>
    <w:unhideWhenUsed/>
    <w:rsid w:val="004E3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374"/>
    <w:rPr>
      <w:rFonts w:ascii="Tahoma" w:hAnsi="Tahoma" w:cs="Tahoma"/>
      <w:sz w:val="16"/>
      <w:szCs w:val="16"/>
    </w:rPr>
  </w:style>
  <w:style w:type="character" w:styleId="HTMLCode">
    <w:name w:val="HTML Code"/>
    <w:basedOn w:val="DefaultParagraphFont"/>
    <w:uiPriority w:val="99"/>
    <w:semiHidden/>
    <w:unhideWhenUsed/>
    <w:rsid w:val="00A23245"/>
    <w:rPr>
      <w:rFonts w:ascii="Courier New" w:eastAsia="Times New Roman" w:hAnsi="Courier New" w:cs="Courier New"/>
      <w:sz w:val="20"/>
      <w:szCs w:val="20"/>
    </w:rPr>
  </w:style>
  <w:style w:type="paragraph" w:customStyle="1" w:styleId="Default">
    <w:name w:val="Default"/>
    <w:rsid w:val="0053387A"/>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012BD4"/>
    <w:pPr>
      <w:spacing w:after="160" w:line="240" w:lineRule="auto"/>
    </w:pPr>
    <w:rPr>
      <w:sz w:val="20"/>
      <w:szCs w:val="20"/>
    </w:rPr>
  </w:style>
  <w:style w:type="character" w:customStyle="1" w:styleId="CommentTextChar">
    <w:name w:val="Comment Text Char"/>
    <w:basedOn w:val="DefaultParagraphFont"/>
    <w:link w:val="CommentText"/>
    <w:uiPriority w:val="99"/>
    <w:rsid w:val="00012BD4"/>
    <w:rPr>
      <w:sz w:val="20"/>
      <w:szCs w:val="20"/>
    </w:rPr>
  </w:style>
  <w:style w:type="paragraph" w:styleId="Header">
    <w:name w:val="header"/>
    <w:basedOn w:val="Normal"/>
    <w:link w:val="HeaderChar"/>
    <w:uiPriority w:val="99"/>
    <w:unhideWhenUsed/>
    <w:rsid w:val="002B3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A6"/>
  </w:style>
  <w:style w:type="paragraph" w:styleId="Footer">
    <w:name w:val="footer"/>
    <w:basedOn w:val="Normal"/>
    <w:link w:val="FooterChar"/>
    <w:uiPriority w:val="99"/>
    <w:unhideWhenUsed/>
    <w:rsid w:val="002B3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A21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B729D"/>
    <w:pPr>
      <w:autoSpaceDE w:val="0"/>
      <w:autoSpaceDN w:val="0"/>
      <w:adjustRightInd w:val="0"/>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1A217C"/>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440FB"/>
    <w:rPr>
      <w:color w:val="0000FF" w:themeColor="hyperlink"/>
      <w:u w:val="single"/>
    </w:rPr>
  </w:style>
  <w:style w:type="paragraph" w:styleId="BalloonText">
    <w:name w:val="Balloon Text"/>
    <w:basedOn w:val="Normal"/>
    <w:link w:val="BalloonTextChar"/>
    <w:uiPriority w:val="99"/>
    <w:semiHidden/>
    <w:unhideWhenUsed/>
    <w:rsid w:val="004E3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374"/>
    <w:rPr>
      <w:rFonts w:ascii="Tahoma" w:hAnsi="Tahoma" w:cs="Tahoma"/>
      <w:sz w:val="16"/>
      <w:szCs w:val="16"/>
    </w:rPr>
  </w:style>
  <w:style w:type="character" w:styleId="HTMLCode">
    <w:name w:val="HTML Code"/>
    <w:basedOn w:val="DefaultParagraphFont"/>
    <w:uiPriority w:val="99"/>
    <w:semiHidden/>
    <w:unhideWhenUsed/>
    <w:rsid w:val="00A23245"/>
    <w:rPr>
      <w:rFonts w:ascii="Courier New" w:eastAsia="Times New Roman" w:hAnsi="Courier New" w:cs="Courier New"/>
      <w:sz w:val="20"/>
      <w:szCs w:val="20"/>
    </w:rPr>
  </w:style>
  <w:style w:type="paragraph" w:customStyle="1" w:styleId="Default">
    <w:name w:val="Default"/>
    <w:rsid w:val="0053387A"/>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unhideWhenUsed/>
    <w:rsid w:val="00012BD4"/>
    <w:pPr>
      <w:spacing w:after="160" w:line="240" w:lineRule="auto"/>
    </w:pPr>
    <w:rPr>
      <w:sz w:val="20"/>
      <w:szCs w:val="20"/>
    </w:rPr>
  </w:style>
  <w:style w:type="character" w:customStyle="1" w:styleId="CommentTextChar">
    <w:name w:val="Comment Text Char"/>
    <w:basedOn w:val="DefaultParagraphFont"/>
    <w:link w:val="CommentText"/>
    <w:uiPriority w:val="99"/>
    <w:rsid w:val="00012BD4"/>
    <w:rPr>
      <w:sz w:val="20"/>
      <w:szCs w:val="20"/>
    </w:rPr>
  </w:style>
  <w:style w:type="paragraph" w:styleId="Header">
    <w:name w:val="header"/>
    <w:basedOn w:val="Normal"/>
    <w:link w:val="HeaderChar"/>
    <w:uiPriority w:val="99"/>
    <w:unhideWhenUsed/>
    <w:rsid w:val="002B3F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A6"/>
  </w:style>
  <w:style w:type="paragraph" w:styleId="Footer">
    <w:name w:val="footer"/>
    <w:basedOn w:val="Normal"/>
    <w:link w:val="FooterChar"/>
    <w:uiPriority w:val="99"/>
    <w:unhideWhenUsed/>
    <w:rsid w:val="002B3F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15064">
      <w:bodyDiv w:val="1"/>
      <w:marLeft w:val="0"/>
      <w:marRight w:val="0"/>
      <w:marTop w:val="0"/>
      <w:marBottom w:val="0"/>
      <w:divBdr>
        <w:top w:val="none" w:sz="0" w:space="0" w:color="auto"/>
        <w:left w:val="none" w:sz="0" w:space="0" w:color="auto"/>
        <w:bottom w:val="none" w:sz="0" w:space="0" w:color="auto"/>
        <w:right w:val="none" w:sz="0" w:space="0" w:color="auto"/>
      </w:divBdr>
    </w:div>
    <w:div w:id="268322898">
      <w:bodyDiv w:val="1"/>
      <w:marLeft w:val="0"/>
      <w:marRight w:val="0"/>
      <w:marTop w:val="0"/>
      <w:marBottom w:val="0"/>
      <w:divBdr>
        <w:top w:val="none" w:sz="0" w:space="0" w:color="auto"/>
        <w:left w:val="none" w:sz="0" w:space="0" w:color="auto"/>
        <w:bottom w:val="none" w:sz="0" w:space="0" w:color="auto"/>
        <w:right w:val="none" w:sz="0" w:space="0" w:color="auto"/>
      </w:divBdr>
    </w:div>
    <w:div w:id="21334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share.gcu.ac.uk/id/document/32573" TargetMode="External"/><Relationship Id="rId18" Type="http://schemas.openxmlformats.org/officeDocument/2006/relationships/hyperlink" Target="http://www.makeuseof.com/" TargetMode="External"/><Relationship Id="rId26" Type="http://schemas.openxmlformats.org/officeDocument/2006/relationships/hyperlink" Target="mailto:copyright@gcu.ac.uk" TargetMode="External"/><Relationship Id="rId3" Type="http://schemas.microsoft.com/office/2007/relationships/stylesWithEffects" Target="stylesWithEffect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edshare.gcu.ac.uk/4481/13/CARP/index.html" TargetMode="External"/><Relationship Id="rId17" Type="http://schemas.openxmlformats.org/officeDocument/2006/relationships/hyperlink" Target="https://guides.github.com/features/mastering-markdown/"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en.wikipedia.org/wiki/Markdown"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orthknowing.org/" TargetMode="External"/><Relationship Id="rId24" Type="http://schemas.openxmlformats.org/officeDocument/2006/relationships/hyperlink" Target="mailto:copyright@gcu.ac.uk" TargetMode="External"/><Relationship Id="rId5" Type="http://schemas.openxmlformats.org/officeDocument/2006/relationships/webSettings" Target="webSettings.xml"/><Relationship Id="rId15" Type="http://schemas.openxmlformats.org/officeDocument/2006/relationships/hyperlink" Target="https://en.wikipedia.org/wiki/HTML" TargetMode="External"/><Relationship Id="rId23" Type="http://schemas.openxmlformats.org/officeDocument/2006/relationships/hyperlink" Target="http://www.gcu.ac.uk/library/servicesforstaff/copyright/copyrightglossary" TargetMode="External"/><Relationship Id="rId28" Type="http://schemas.openxmlformats.org/officeDocument/2006/relationships/footer" Target="footer1.xml"/><Relationship Id="rId10" Type="http://schemas.openxmlformats.org/officeDocument/2006/relationships/hyperlink" Target="https://edshare.gcu.ac.uk/id/eprint/2706"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share.gcu.ac.uk/id/document/11345" TargetMode="External"/><Relationship Id="rId14" Type="http://schemas.openxmlformats.org/officeDocument/2006/relationships/hyperlink" Target="https://en.wikipedia.org/wiki/Lightweight_markup_language" TargetMode="External"/><Relationship Id="rId22" Type="http://schemas.openxmlformats.org/officeDocument/2006/relationships/hyperlink" Target="mailto:copyright@gcu.ac.uk" TargetMode="External"/><Relationship Id="rId27" Type="http://schemas.openxmlformats.org/officeDocument/2006/relationships/hyperlink" Target="mailto:ddil@gcu.ac.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11</Pages>
  <Words>2486</Words>
  <Characters>14173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47</cp:revision>
  <dcterms:created xsi:type="dcterms:W3CDTF">2019-05-09T08:48:00Z</dcterms:created>
  <dcterms:modified xsi:type="dcterms:W3CDTF">2019-05-14T13:52:00Z</dcterms:modified>
</cp:coreProperties>
</file>