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7121E" w14:textId="062245C2" w:rsidR="004B51BD" w:rsidRPr="002928C1" w:rsidRDefault="00886AFF" w:rsidP="002928C1">
      <w:pPr>
        <w:spacing w:after="0" w:line="240" w:lineRule="auto"/>
        <w:jc w:val="both"/>
        <w:rPr>
          <w:rFonts w:cstheme="minorHAnsi"/>
          <w:b/>
          <w:caps/>
        </w:rPr>
      </w:pPr>
      <w:r>
        <w:rPr>
          <w:rFonts w:cstheme="minorHAnsi"/>
          <w:b/>
          <w:caps/>
        </w:rPr>
        <w:t>COVID</w:t>
      </w:r>
      <w:r w:rsidR="009B2646" w:rsidRPr="002928C1">
        <w:rPr>
          <w:rFonts w:cstheme="minorHAnsi"/>
          <w:b/>
          <w:caps/>
        </w:rPr>
        <w:t xml:space="preserve"> 19 (Coronavirus):</w:t>
      </w:r>
    </w:p>
    <w:p w14:paraId="6DFECC1B" w14:textId="0AEDD846" w:rsidR="00475E6D" w:rsidRPr="002928C1" w:rsidRDefault="009B2646" w:rsidP="002928C1">
      <w:pPr>
        <w:spacing w:line="240" w:lineRule="auto"/>
        <w:jc w:val="both"/>
        <w:rPr>
          <w:rFonts w:cstheme="minorHAnsi"/>
          <w:b/>
          <w:caps/>
        </w:rPr>
      </w:pPr>
      <w:r w:rsidRPr="002928C1">
        <w:rPr>
          <w:rFonts w:cstheme="minorHAnsi"/>
          <w:b/>
          <w:caps/>
        </w:rPr>
        <w:t>Frequently asked questions for researchers</w:t>
      </w:r>
      <w:r w:rsidR="00B939EB" w:rsidRPr="002928C1">
        <w:rPr>
          <w:rFonts w:cstheme="minorHAnsi"/>
          <w:b/>
          <w:caps/>
        </w:rPr>
        <w:t xml:space="preserve"> and research students</w:t>
      </w:r>
      <w:r w:rsidR="007663DE">
        <w:rPr>
          <w:rFonts w:cstheme="minorHAnsi"/>
          <w:b/>
          <w:caps/>
        </w:rPr>
        <w:t xml:space="preserve"> – Part </w:t>
      </w:r>
      <w:r w:rsidR="005913A0">
        <w:rPr>
          <w:rFonts w:cstheme="minorHAnsi"/>
          <w:b/>
          <w:caps/>
        </w:rPr>
        <w:t>3</w:t>
      </w:r>
    </w:p>
    <w:p w14:paraId="62E92563" w14:textId="726B197A" w:rsidR="00F26D9F" w:rsidRPr="002928C1" w:rsidRDefault="005913A0" w:rsidP="002928C1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6</w:t>
      </w:r>
      <w:r w:rsidR="00824763">
        <w:rPr>
          <w:rFonts w:cstheme="minorHAnsi"/>
          <w:b/>
        </w:rPr>
        <w:t xml:space="preserve"> </w:t>
      </w:r>
      <w:r>
        <w:rPr>
          <w:rFonts w:cstheme="minorHAnsi"/>
          <w:b/>
        </w:rPr>
        <w:t>May</w:t>
      </w:r>
      <w:r w:rsidR="00AA34B5">
        <w:rPr>
          <w:rFonts w:cstheme="minorHAnsi"/>
          <w:b/>
        </w:rPr>
        <w:t xml:space="preserve"> 2020</w:t>
      </w:r>
    </w:p>
    <w:p w14:paraId="56ECC8DD" w14:textId="270CB554" w:rsidR="00D17BF2" w:rsidRDefault="00E973F8" w:rsidP="007663DE">
      <w:pPr>
        <w:rPr>
          <w:b/>
          <w:color w:val="002060"/>
          <w:sz w:val="24"/>
          <w:szCs w:val="24"/>
        </w:rPr>
      </w:pPr>
      <w:r w:rsidRPr="00E973F8">
        <w:t xml:space="preserve">The Frequently asked questions for researchers and research students are continued below </w:t>
      </w:r>
      <w:r>
        <w:t xml:space="preserve">following on </w:t>
      </w:r>
      <w:r w:rsidRPr="00E973F8">
        <w:t>from the</w:t>
      </w:r>
      <w:r>
        <w:rPr>
          <w:b/>
        </w:rPr>
        <w:t xml:space="preserve"> </w:t>
      </w:r>
      <w:r w:rsidR="004C2658">
        <w:rPr>
          <w:rFonts w:ascii="Calibri" w:eastAsia="Times New Roman" w:hAnsi="Calibri" w:cs="Calibri"/>
          <w:color w:val="000000"/>
        </w:rPr>
        <w:t>"</w:t>
      </w:r>
      <w:hyperlink r:id="rId7" w:history="1">
        <w:r w:rsidR="004C2658">
          <w:rPr>
            <w:rStyle w:val="Hyperlink"/>
            <w:rFonts w:ascii="Calibri" w:eastAsia="Times New Roman" w:hAnsi="Calibri" w:cs="Calibri"/>
          </w:rPr>
          <w:t>Researchers and Research Students Frequently Asked Questions</w:t>
        </w:r>
      </w:hyperlink>
      <w:r>
        <w:rPr>
          <w:rFonts w:ascii="Calibri" w:eastAsia="Times New Roman" w:hAnsi="Calibri" w:cs="Calibri"/>
          <w:color w:val="000000"/>
        </w:rPr>
        <w:t>"</w:t>
      </w:r>
      <w:r>
        <w:rPr>
          <w:b/>
        </w:rPr>
        <w:t xml:space="preserve"> </w:t>
      </w:r>
      <w:r w:rsidRPr="00E973F8">
        <w:t xml:space="preserve">– </w:t>
      </w:r>
      <w:r w:rsidR="005913A0">
        <w:t xml:space="preserve">Parts 1 - </w:t>
      </w:r>
      <w:r w:rsidRPr="00E973F8">
        <w:t>18 March 2020</w:t>
      </w:r>
      <w:r w:rsidR="005913A0">
        <w:t xml:space="preserve"> and Part 2 – </w:t>
      </w:r>
      <w:r w:rsidR="006340F6">
        <w:t>9</w:t>
      </w:r>
      <w:r w:rsidR="005913A0">
        <w:t xml:space="preserve"> April </w:t>
      </w:r>
      <w:r w:rsidR="006340F6">
        <w:t>2020</w:t>
      </w:r>
      <w:r w:rsidRPr="00E973F8">
        <w:t>.</w:t>
      </w:r>
      <w:r>
        <w:rPr>
          <w:b/>
        </w:rPr>
        <w:t xml:space="preserve"> </w:t>
      </w:r>
      <w:r w:rsidR="0045598A">
        <w:rPr>
          <w:b/>
        </w:rPr>
        <w:t xml:space="preserve">  </w:t>
      </w:r>
      <w:r w:rsidR="0045598A" w:rsidRPr="006340F6">
        <w:t xml:space="preserve">All FAQs for Researchers and Research Students are regularly updated and can be </w:t>
      </w:r>
      <w:r w:rsidR="006340F6">
        <w:t>viewed from</w:t>
      </w:r>
      <w:r w:rsidR="0045598A" w:rsidRPr="006340F6">
        <w:t xml:space="preserve"> the </w:t>
      </w:r>
      <w:hyperlink r:id="rId8" w:history="1">
        <w:r w:rsidR="0045598A" w:rsidRPr="006340F6">
          <w:rPr>
            <w:rStyle w:val="Hyperlink"/>
          </w:rPr>
          <w:t>GCU top level website</w:t>
        </w:r>
      </w:hyperlink>
      <w:r w:rsidR="0045598A" w:rsidRPr="006340F6">
        <w:t xml:space="preserve"> </w:t>
      </w:r>
      <w:r w:rsidR="006340F6">
        <w:t>or</w:t>
      </w:r>
      <w:r w:rsidR="0045598A" w:rsidRPr="006340F6">
        <w:t xml:space="preserve"> the </w:t>
      </w:r>
      <w:hyperlink r:id="rId9" w:history="1">
        <w:r w:rsidR="0045598A" w:rsidRPr="006340F6">
          <w:rPr>
            <w:rStyle w:val="Hyperlink"/>
          </w:rPr>
          <w:t>Grad</w:t>
        </w:r>
        <w:r w:rsidR="0045598A" w:rsidRPr="006340F6">
          <w:rPr>
            <w:rStyle w:val="Hyperlink"/>
          </w:rPr>
          <w:t>u</w:t>
        </w:r>
        <w:r w:rsidR="0045598A" w:rsidRPr="006340F6">
          <w:rPr>
            <w:rStyle w:val="Hyperlink"/>
          </w:rPr>
          <w:t>ate School website</w:t>
        </w:r>
      </w:hyperlink>
      <w:r w:rsidR="0045598A" w:rsidRPr="006340F6">
        <w:t>.</w:t>
      </w:r>
      <w:r w:rsidR="0045598A" w:rsidRPr="006340F6">
        <w:rPr>
          <w:b/>
          <w:color w:val="002060"/>
          <w:sz w:val="24"/>
          <w:szCs w:val="24"/>
        </w:rPr>
        <w:t xml:space="preserve"> </w:t>
      </w:r>
      <w:r w:rsidRPr="006340F6">
        <w:rPr>
          <w:b/>
          <w:color w:val="002060"/>
          <w:sz w:val="24"/>
          <w:szCs w:val="24"/>
        </w:rPr>
        <w:t xml:space="preserve">  </w:t>
      </w:r>
    </w:p>
    <w:p w14:paraId="2D951A6E" w14:textId="77777777" w:rsidR="007E466F" w:rsidRPr="007E466F" w:rsidRDefault="007E466F" w:rsidP="007663DE">
      <w:pPr>
        <w:rPr>
          <w:b/>
          <w:color w:val="002060"/>
          <w:sz w:val="24"/>
          <w:szCs w:val="24"/>
        </w:rPr>
      </w:pPr>
    </w:p>
    <w:p w14:paraId="396C094C" w14:textId="0CC4C684" w:rsidR="0067539D" w:rsidRPr="00796818" w:rsidRDefault="0067539D" w:rsidP="007663DE">
      <w:pPr>
        <w:rPr>
          <w:b/>
          <w:color w:val="002060"/>
          <w:sz w:val="24"/>
          <w:szCs w:val="24"/>
        </w:rPr>
      </w:pPr>
      <w:r w:rsidRPr="00796818">
        <w:rPr>
          <w:b/>
          <w:color w:val="002060"/>
          <w:sz w:val="24"/>
          <w:szCs w:val="24"/>
        </w:rPr>
        <w:t>Well-being</w:t>
      </w:r>
      <w:r w:rsidR="00796818" w:rsidRPr="00796818">
        <w:rPr>
          <w:b/>
          <w:color w:val="002060"/>
          <w:sz w:val="24"/>
          <w:szCs w:val="24"/>
        </w:rPr>
        <w:t xml:space="preserve"> resources and support</w:t>
      </w:r>
    </w:p>
    <w:p w14:paraId="2A48456F" w14:textId="4D268BF4" w:rsidR="00877168" w:rsidRDefault="00D37E9D" w:rsidP="007663DE">
      <w:pPr>
        <w:rPr>
          <w:b/>
          <w:bCs/>
          <w:color w:val="1F497D"/>
        </w:rPr>
      </w:pPr>
      <w:r>
        <w:rPr>
          <w:b/>
          <w:bCs/>
          <w:color w:val="1F497D"/>
        </w:rPr>
        <w:t>3</w:t>
      </w:r>
      <w:r w:rsidR="007E466F">
        <w:rPr>
          <w:b/>
          <w:bCs/>
          <w:color w:val="1F497D"/>
        </w:rPr>
        <w:t>0</w:t>
      </w:r>
      <w:r w:rsidR="00D17BF2" w:rsidRPr="00636207">
        <w:rPr>
          <w:b/>
          <w:bCs/>
          <w:color w:val="1F497D"/>
        </w:rPr>
        <w:t xml:space="preserve">. </w:t>
      </w:r>
      <w:r w:rsidR="00877168">
        <w:rPr>
          <w:b/>
          <w:bCs/>
          <w:color w:val="1F497D"/>
        </w:rPr>
        <w:t xml:space="preserve">What about the wellbeing of staff </w:t>
      </w:r>
      <w:bookmarkStart w:id="0" w:name="_GoBack"/>
      <w:bookmarkEnd w:id="0"/>
      <w:r w:rsidR="00877168">
        <w:rPr>
          <w:b/>
          <w:bCs/>
          <w:color w:val="1F497D"/>
        </w:rPr>
        <w:t xml:space="preserve">and students?  </w:t>
      </w:r>
      <w:r w:rsidR="008D0BDA">
        <w:rPr>
          <w:b/>
          <w:bCs/>
          <w:color w:val="1F497D"/>
        </w:rPr>
        <w:t xml:space="preserve">Where can I find resources and support? </w:t>
      </w:r>
      <w:r w:rsidR="008F5609">
        <w:rPr>
          <w:b/>
          <w:bCs/>
          <w:color w:val="1F497D"/>
        </w:rPr>
        <w:t xml:space="preserve"> </w:t>
      </w:r>
    </w:p>
    <w:p w14:paraId="58C254FB" w14:textId="3561E534" w:rsidR="008F5609" w:rsidRPr="008F5609" w:rsidRDefault="00877168" w:rsidP="007663DE">
      <w:r w:rsidRPr="008F5609">
        <w:t>We know this is a very concerning time for everyone.  The</w:t>
      </w:r>
      <w:r>
        <w:rPr>
          <w:b/>
          <w:bCs/>
          <w:color w:val="1F497D"/>
        </w:rPr>
        <w:t xml:space="preserve"> </w:t>
      </w:r>
      <w:r w:rsidRPr="008F5609">
        <w:rPr>
          <w:bCs/>
          <w:color w:val="1F497D"/>
        </w:rPr>
        <w:t xml:space="preserve">GCU Wellbeing team </w:t>
      </w:r>
      <w:r w:rsidRPr="008F5609">
        <w:t xml:space="preserve">have compiled a range of resources for students and staff to access </w:t>
      </w:r>
      <w:hyperlink r:id="rId10" w:history="1">
        <w:r w:rsidRPr="008F5609">
          <w:rPr>
            <w:rStyle w:val="Hyperlink"/>
          </w:rPr>
          <w:t>onl</w:t>
        </w:r>
        <w:r w:rsidRPr="008F5609">
          <w:rPr>
            <w:rStyle w:val="Hyperlink"/>
          </w:rPr>
          <w:t>i</w:t>
        </w:r>
        <w:r w:rsidRPr="008F5609">
          <w:rPr>
            <w:rStyle w:val="Hyperlink"/>
          </w:rPr>
          <w:t>ne</w:t>
        </w:r>
      </w:hyperlink>
      <w:r w:rsidRPr="008F5609">
        <w:t xml:space="preserve">.  The GCU Wellbeing team </w:t>
      </w:r>
      <w:r w:rsidR="008F5609" w:rsidRPr="008F5609">
        <w:t xml:space="preserve">are here to help and support you and will continue to provide a confidential service throughout this period.  </w:t>
      </w:r>
    </w:p>
    <w:p w14:paraId="2F4B168E" w14:textId="09817DE2" w:rsidR="00877168" w:rsidRDefault="008F5609" w:rsidP="007663DE">
      <w:pPr>
        <w:rPr>
          <w:b/>
          <w:bCs/>
          <w:color w:val="1F497D"/>
        </w:rPr>
      </w:pPr>
      <w:r w:rsidRPr="008F5609">
        <w:t xml:space="preserve">If you need support or advice, </w:t>
      </w:r>
      <w:r>
        <w:t>for research students</w:t>
      </w:r>
      <w:r w:rsidR="00BD7DAF">
        <w:t>,</w:t>
      </w:r>
      <w:r>
        <w:t xml:space="preserve"> </w:t>
      </w:r>
      <w:r w:rsidRPr="008F5609">
        <w:t xml:space="preserve">please contact the Wellbeing Team at </w:t>
      </w:r>
      <w:hyperlink r:id="rId11" w:history="1">
        <w:r w:rsidRPr="008F5609">
          <w:rPr>
            <w:rStyle w:val="Hyperlink"/>
            <w:bCs/>
          </w:rPr>
          <w:t>studentwellbeing@gcu.ac.uk</w:t>
        </w:r>
      </w:hyperlink>
      <w:r w:rsidRPr="008F5609">
        <w:rPr>
          <w:bCs/>
          <w:color w:val="1F497D"/>
        </w:rPr>
        <w:t xml:space="preserve">  </w:t>
      </w:r>
      <w:r w:rsidRPr="008F5609">
        <w:t>or the Disability Team</w:t>
      </w:r>
      <w:r>
        <w:rPr>
          <w:b/>
          <w:bCs/>
          <w:color w:val="1F497D"/>
        </w:rPr>
        <w:t xml:space="preserve"> </w:t>
      </w:r>
      <w:hyperlink r:id="rId12" w:history="1">
        <w:r w:rsidRPr="008F5609">
          <w:rPr>
            <w:rStyle w:val="Hyperlink"/>
            <w:bCs/>
          </w:rPr>
          <w:t>disability@gcu.ac.uk</w:t>
        </w:r>
      </w:hyperlink>
      <w:r w:rsidRPr="008F5609">
        <w:rPr>
          <w:bCs/>
          <w:color w:val="1F497D"/>
        </w:rPr>
        <w:t>.</w:t>
      </w:r>
      <w:r>
        <w:rPr>
          <w:b/>
          <w:bCs/>
          <w:color w:val="1F497D"/>
        </w:rPr>
        <w:t xml:space="preserve">  </w:t>
      </w:r>
      <w:r w:rsidR="00877168">
        <w:rPr>
          <w:b/>
          <w:bCs/>
          <w:color w:val="1F497D"/>
        </w:rPr>
        <w:t xml:space="preserve"> </w:t>
      </w:r>
      <w:r w:rsidR="008D0BDA">
        <w:t xml:space="preserve">For staff, you can </w:t>
      </w:r>
      <w:r w:rsidRPr="008D0BDA">
        <w:t>contact</w:t>
      </w:r>
      <w:r>
        <w:rPr>
          <w:b/>
          <w:bCs/>
          <w:color w:val="1F497D"/>
        </w:rPr>
        <w:t xml:space="preserve"> </w:t>
      </w:r>
      <w:hyperlink r:id="rId13" w:history="1">
        <w:r w:rsidRPr="008D0BDA">
          <w:rPr>
            <w:rStyle w:val="Hyperlink"/>
            <w:bCs/>
          </w:rPr>
          <w:t>staffwellbeing@gcu.ac.uk</w:t>
        </w:r>
      </w:hyperlink>
      <w:r w:rsidRPr="008D0BDA">
        <w:rPr>
          <w:bCs/>
          <w:color w:val="1F497D"/>
        </w:rPr>
        <w:t>.</w:t>
      </w:r>
      <w:r>
        <w:rPr>
          <w:b/>
          <w:bCs/>
          <w:color w:val="1F497D"/>
        </w:rPr>
        <w:t xml:space="preserve">  </w:t>
      </w:r>
      <w:r w:rsidR="008D0BDA">
        <w:rPr>
          <w:b/>
          <w:bCs/>
          <w:color w:val="1F497D"/>
        </w:rPr>
        <w:t xml:space="preserve">  </w:t>
      </w:r>
    </w:p>
    <w:p w14:paraId="32E16A62" w14:textId="77777777" w:rsidR="007E466F" w:rsidRDefault="007E466F" w:rsidP="007E466F">
      <w:pPr>
        <w:rPr>
          <w:b/>
          <w:color w:val="002060"/>
          <w:sz w:val="24"/>
          <w:szCs w:val="24"/>
        </w:rPr>
      </w:pPr>
    </w:p>
    <w:p w14:paraId="20FE4584" w14:textId="04D9488E" w:rsidR="007E466F" w:rsidRPr="007E3CF3" w:rsidRDefault="007E466F" w:rsidP="007E466F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Financial </w:t>
      </w:r>
      <w:r w:rsidR="00796818">
        <w:rPr>
          <w:b/>
          <w:color w:val="002060"/>
          <w:sz w:val="24"/>
          <w:szCs w:val="24"/>
        </w:rPr>
        <w:t>support</w:t>
      </w:r>
    </w:p>
    <w:p w14:paraId="55BD9E56" w14:textId="5A8F0384" w:rsidR="007E466F" w:rsidRPr="006526E0" w:rsidRDefault="007E466F" w:rsidP="007E466F">
      <w:pPr>
        <w:rPr>
          <w:b/>
          <w:bCs/>
          <w:color w:val="1F497D"/>
        </w:rPr>
      </w:pPr>
      <w:r>
        <w:rPr>
          <w:b/>
          <w:bCs/>
          <w:color w:val="1F497D"/>
        </w:rPr>
        <w:t>3</w:t>
      </w:r>
      <w:r>
        <w:rPr>
          <w:b/>
          <w:bCs/>
          <w:color w:val="1F497D"/>
        </w:rPr>
        <w:t>1</w:t>
      </w:r>
      <w:r w:rsidRPr="00D17BF2">
        <w:rPr>
          <w:b/>
          <w:bCs/>
          <w:color w:val="1F497D"/>
        </w:rPr>
        <w:t xml:space="preserve">. </w:t>
      </w:r>
      <w:r>
        <w:rPr>
          <w:b/>
          <w:bCs/>
          <w:color w:val="1F497D"/>
        </w:rPr>
        <w:t xml:space="preserve">For research students:   What if I am having difficulty paying my bills and living expenses because of the COVID-19 situation? </w:t>
      </w:r>
    </w:p>
    <w:p w14:paraId="66702AB9" w14:textId="77777777" w:rsidR="007E466F" w:rsidRDefault="007E466F" w:rsidP="007E466F">
      <w:pP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r w:rsidRPr="008F5609">
        <w:t xml:space="preserve">For any students struggling financially as a result of COVID-19, whether you are home, </w:t>
      </w:r>
      <w:proofErr w:type="spellStart"/>
      <w:r w:rsidRPr="008F5609">
        <w:t>rUK</w:t>
      </w:r>
      <w:proofErr w:type="spellEnd"/>
      <w:r w:rsidRPr="008F5609">
        <w:t>, international or EU students, GCU has set up the Common Good Support Fund to help in these unprecedented circumstances.   You can find an application form</w:t>
      </w:r>
      <w:r>
        <w:rPr>
          <w:color w:val="1F497D"/>
        </w:rPr>
        <w:t xml:space="preserve"> </w:t>
      </w:r>
      <w:hyperlink r:id="rId14" w:history="1">
        <w:r w:rsidRPr="000A26B9">
          <w:rPr>
            <w:rStyle w:val="Hyperlink"/>
          </w:rPr>
          <w:t>here</w:t>
        </w:r>
      </w:hyperlink>
      <w:r>
        <w:rPr>
          <w:color w:val="1F497D"/>
        </w:rPr>
        <w:t xml:space="preserve"> </w:t>
      </w:r>
      <w:r w:rsidRPr="008F5609">
        <w:t>and you can contact the Student Funding Team for advice at</w:t>
      </w:r>
      <w:r>
        <w:rPr>
          <w:color w:val="1F497D"/>
        </w:rPr>
        <w:t xml:space="preserve"> </w:t>
      </w:r>
      <w:hyperlink r:id="rId15" w:history="1">
        <w:r w:rsidRPr="0086084D">
          <w:rPr>
            <w:rStyle w:val="Hyperlink"/>
          </w:rPr>
          <w:t>funding@gcu.ac.uk</w:t>
        </w:r>
      </w:hyperlink>
      <w:r>
        <w:rPr>
          <w:color w:val="1F497D"/>
        </w:rPr>
        <w:t xml:space="preserve"> .   </w:t>
      </w:r>
    </w:p>
    <w:p w14:paraId="7823E11B" w14:textId="77777777" w:rsidR="007E466F" w:rsidRDefault="007E466F" w:rsidP="007E466F">
      <w:pPr>
        <w:shd w:val="clear" w:color="auto" w:fill="FFFFFF"/>
        <w:spacing w:after="0" w:line="240" w:lineRule="auto"/>
      </w:pPr>
    </w:p>
    <w:p w14:paraId="137FCA36" w14:textId="67BC400E" w:rsidR="007E466F" w:rsidRDefault="007E466F" w:rsidP="007E466F">
      <w:pPr>
        <w:shd w:val="clear" w:color="auto" w:fill="FFFFFF"/>
        <w:spacing w:after="0" w:line="240" w:lineRule="auto"/>
      </w:pPr>
      <w:r>
        <w:t xml:space="preserve">Further advice on paying tuition fees and other sources of financial support during COVID-19 can be found on the </w:t>
      </w:r>
      <w:hyperlink r:id="rId16" w:history="1">
        <w:r w:rsidR="006C571D">
          <w:rPr>
            <w:rStyle w:val="Hyperlink"/>
          </w:rPr>
          <w:t>GCU Coronavirus latest webpages</w:t>
        </w:r>
      </w:hyperlink>
      <w:r w:rsidR="006C571D">
        <w:t xml:space="preserve"> </w:t>
      </w:r>
      <w:r>
        <w:t xml:space="preserve"> under </w:t>
      </w:r>
      <w:r w:rsidRPr="00D37E9D">
        <w:rPr>
          <w:b/>
        </w:rPr>
        <w:t>Student FAQs on Fees and Financial Support</w:t>
      </w:r>
      <w:r>
        <w:t xml:space="preserve">.  </w:t>
      </w:r>
    </w:p>
    <w:p w14:paraId="287D47C5" w14:textId="77777777" w:rsidR="007E466F" w:rsidRDefault="007E466F" w:rsidP="007E466F">
      <w:pPr>
        <w:shd w:val="clear" w:color="auto" w:fill="FFFFFF"/>
        <w:spacing w:after="0" w:line="240" w:lineRule="auto"/>
      </w:pPr>
    </w:p>
    <w:p w14:paraId="69371559" w14:textId="77777777" w:rsidR="007E466F" w:rsidRDefault="007E466F" w:rsidP="007E466F">
      <w:pPr>
        <w:shd w:val="clear" w:color="auto" w:fill="FFFFFF"/>
        <w:spacing w:after="0" w:line="240" w:lineRule="auto"/>
      </w:pPr>
      <w:r>
        <w:t xml:space="preserve">The </w:t>
      </w:r>
      <w:hyperlink r:id="rId17" w:history="1">
        <w:r w:rsidRPr="00D37E9D">
          <w:rPr>
            <w:rStyle w:val="Hyperlink"/>
          </w:rPr>
          <w:t>Student Funding webpages</w:t>
        </w:r>
      </w:hyperlink>
      <w:r>
        <w:t xml:space="preserve"> also provide advice on financial support.  If you have any queries regarding financial support, you can contact the Student Funding Team at </w:t>
      </w:r>
      <w:hyperlink r:id="rId18" w:history="1">
        <w:r w:rsidRPr="0086084D">
          <w:rPr>
            <w:rStyle w:val="Hyperlink"/>
          </w:rPr>
          <w:t>funding@gcu.ac.uk</w:t>
        </w:r>
      </w:hyperlink>
      <w:r>
        <w:t xml:space="preserve">   </w:t>
      </w:r>
    </w:p>
    <w:p w14:paraId="5EB737E8" w14:textId="4B3F6DD2" w:rsidR="0067539D" w:rsidRDefault="0067539D" w:rsidP="00833DAC">
      <w:pPr>
        <w:rPr>
          <w:b/>
          <w:bCs/>
          <w:color w:val="1F497D"/>
        </w:rPr>
      </w:pPr>
    </w:p>
    <w:p w14:paraId="5B64DC84" w14:textId="33A8F77F" w:rsidR="0067539D" w:rsidRPr="00796818" w:rsidRDefault="0067539D" w:rsidP="00833DAC">
      <w:pPr>
        <w:rPr>
          <w:b/>
          <w:color w:val="002060"/>
          <w:sz w:val="24"/>
          <w:szCs w:val="24"/>
        </w:rPr>
      </w:pPr>
      <w:r w:rsidRPr="00796818">
        <w:rPr>
          <w:b/>
          <w:color w:val="002060"/>
          <w:sz w:val="24"/>
          <w:szCs w:val="24"/>
        </w:rPr>
        <w:t>Office access</w:t>
      </w:r>
      <w:r w:rsidR="00796818" w:rsidRPr="00796818">
        <w:rPr>
          <w:b/>
          <w:color w:val="002060"/>
          <w:sz w:val="24"/>
          <w:szCs w:val="24"/>
        </w:rPr>
        <w:t xml:space="preserve"> for essential matters</w:t>
      </w:r>
    </w:p>
    <w:p w14:paraId="34E5896B" w14:textId="28444927" w:rsidR="00833DAC" w:rsidRDefault="00833DAC" w:rsidP="00833DAC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32. </w:t>
      </w:r>
      <w:r>
        <w:rPr>
          <w:b/>
          <w:bCs/>
          <w:color w:val="1F497D"/>
        </w:rPr>
        <w:t>What if I need something from my office on Campus in order to continue my research work at home?  </w:t>
      </w:r>
    </w:p>
    <w:p w14:paraId="09CE3B45" w14:textId="3CDDC2F0" w:rsidR="006F7C2F" w:rsidRPr="007E466F" w:rsidRDefault="00833DAC" w:rsidP="007E466F">
      <w:pPr>
        <w:spacing w:after="240"/>
      </w:pPr>
      <w:r w:rsidRPr="00833DAC">
        <w:t>Government guidance provides that the University is ‘closed’</w:t>
      </w:r>
      <w:r w:rsidR="007E466F">
        <w:t xml:space="preserve"> to all but essential </w:t>
      </w:r>
      <w:proofErr w:type="gramStart"/>
      <w:r w:rsidR="007E466F">
        <w:t>workers</w:t>
      </w:r>
      <w:r w:rsidRPr="00833DAC">
        <w:t>;  however</w:t>
      </w:r>
      <w:proofErr w:type="gramEnd"/>
      <w:r w:rsidRPr="00833DAC">
        <w:t xml:space="preserve"> the university will review requests for access on a case by case basis applying the test of ‘essential’ to provide justification for both the access and associated journey.  </w:t>
      </w:r>
      <w:r w:rsidR="0067539D" w:rsidRPr="0067539D">
        <w:t>Cases such as gaining brief access to your office to pick up materials or equipment that are essential for your continued research working at home, have bee</w:t>
      </w:r>
      <w:r w:rsidR="0067539D">
        <w:t xml:space="preserve">n considered favourably.  </w:t>
      </w:r>
      <w:r w:rsidRPr="00833DAC">
        <w:t>You can send your request and case for access to David Halliday, Security Manager, Campus Services at</w:t>
      </w:r>
      <w:r w:rsidRPr="00833DAC">
        <w:rPr>
          <w:color w:val="1F497D"/>
        </w:rPr>
        <w:t xml:space="preserve"> </w:t>
      </w:r>
      <w:hyperlink r:id="rId19" w:history="1">
        <w:r w:rsidRPr="00833DAC">
          <w:rPr>
            <w:rStyle w:val="Hyperlink"/>
          </w:rPr>
          <w:t>David.Halliday@gcu.ac.uk</w:t>
        </w:r>
      </w:hyperlink>
      <w:r w:rsidRPr="00833DAC">
        <w:rPr>
          <w:color w:val="1F497D"/>
        </w:rPr>
        <w:t xml:space="preserve"> .</w:t>
      </w:r>
      <w:r>
        <w:rPr>
          <w:color w:val="1F497D"/>
        </w:rPr>
        <w:t xml:space="preserve">  </w:t>
      </w:r>
      <w:r>
        <w:rPr>
          <w:color w:val="1F497D"/>
        </w:rPr>
        <w:t xml:space="preserve"> </w:t>
      </w:r>
    </w:p>
    <w:sectPr w:rsidR="006F7C2F" w:rsidRPr="007E466F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2FEEB" w14:textId="77777777" w:rsidR="00D52227" w:rsidRDefault="00D52227" w:rsidP="00C45592">
      <w:pPr>
        <w:spacing w:after="0" w:line="240" w:lineRule="auto"/>
      </w:pPr>
      <w:r>
        <w:separator/>
      </w:r>
    </w:p>
  </w:endnote>
  <w:endnote w:type="continuationSeparator" w:id="0">
    <w:p w14:paraId="5FDCA595" w14:textId="77777777" w:rsidR="00D52227" w:rsidRDefault="00D52227" w:rsidP="00C4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8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49FCF" w14:textId="5C04A032" w:rsidR="002928C1" w:rsidRDefault="00292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8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0388A3" w14:textId="77777777" w:rsidR="00C45592" w:rsidRDefault="00C45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C22D5" w14:textId="77777777" w:rsidR="00D52227" w:rsidRDefault="00D52227" w:rsidP="00C45592">
      <w:pPr>
        <w:spacing w:after="0" w:line="240" w:lineRule="auto"/>
      </w:pPr>
      <w:r>
        <w:separator/>
      </w:r>
    </w:p>
  </w:footnote>
  <w:footnote w:type="continuationSeparator" w:id="0">
    <w:p w14:paraId="154835B6" w14:textId="77777777" w:rsidR="00D52227" w:rsidRDefault="00D52227" w:rsidP="00C45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3FDD"/>
    <w:multiLevelType w:val="hybridMultilevel"/>
    <w:tmpl w:val="714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7A48"/>
    <w:multiLevelType w:val="multilevel"/>
    <w:tmpl w:val="D2E2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D179C"/>
    <w:multiLevelType w:val="hybridMultilevel"/>
    <w:tmpl w:val="C7DCB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D0793"/>
    <w:multiLevelType w:val="hybridMultilevel"/>
    <w:tmpl w:val="9806C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3CFF"/>
    <w:multiLevelType w:val="hybridMultilevel"/>
    <w:tmpl w:val="658C3E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2F3782"/>
    <w:multiLevelType w:val="hybridMultilevel"/>
    <w:tmpl w:val="1B68E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17D1"/>
    <w:multiLevelType w:val="hybridMultilevel"/>
    <w:tmpl w:val="8A485EEC"/>
    <w:lvl w:ilvl="0" w:tplc="0F5EF8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3128"/>
    <w:multiLevelType w:val="hybridMultilevel"/>
    <w:tmpl w:val="EAB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06DC1"/>
    <w:multiLevelType w:val="hybridMultilevel"/>
    <w:tmpl w:val="9D986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B447E"/>
    <w:multiLevelType w:val="hybridMultilevel"/>
    <w:tmpl w:val="AB2C2362"/>
    <w:lvl w:ilvl="0" w:tplc="167A9C7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86D10"/>
    <w:multiLevelType w:val="multilevel"/>
    <w:tmpl w:val="B4AE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7264B2"/>
    <w:multiLevelType w:val="hybridMultilevel"/>
    <w:tmpl w:val="787CA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11BD"/>
    <w:multiLevelType w:val="hybridMultilevel"/>
    <w:tmpl w:val="73200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B5DE4"/>
    <w:multiLevelType w:val="hybridMultilevel"/>
    <w:tmpl w:val="3F46B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C7D46"/>
    <w:multiLevelType w:val="hybridMultilevel"/>
    <w:tmpl w:val="A83C9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C307E"/>
    <w:multiLevelType w:val="hybridMultilevel"/>
    <w:tmpl w:val="56706A9C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665C5"/>
    <w:multiLevelType w:val="hybridMultilevel"/>
    <w:tmpl w:val="E9B6A83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8F4027F"/>
    <w:multiLevelType w:val="hybridMultilevel"/>
    <w:tmpl w:val="01A2E808"/>
    <w:lvl w:ilvl="0" w:tplc="FC90AD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06F55"/>
    <w:multiLevelType w:val="hybridMultilevel"/>
    <w:tmpl w:val="5A2A5A12"/>
    <w:lvl w:ilvl="0" w:tplc="DAAED9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5"/>
  </w:num>
  <w:num w:numId="9">
    <w:abstractNumId w:val="16"/>
  </w:num>
  <w:num w:numId="10">
    <w:abstractNumId w:val="3"/>
  </w:num>
  <w:num w:numId="11">
    <w:abstractNumId w:val="11"/>
  </w:num>
  <w:num w:numId="12">
    <w:abstractNumId w:val="7"/>
  </w:num>
  <w:num w:numId="13">
    <w:abstractNumId w:val="17"/>
  </w:num>
  <w:num w:numId="14">
    <w:abstractNumId w:val="18"/>
  </w:num>
  <w:num w:numId="15">
    <w:abstractNumId w:val="6"/>
  </w:num>
  <w:num w:numId="16">
    <w:abstractNumId w:val="10"/>
  </w:num>
  <w:num w:numId="17">
    <w:abstractNumId w:val="1"/>
  </w:num>
  <w:num w:numId="18">
    <w:abstractNumId w:val="2"/>
  </w:num>
  <w:num w:numId="19">
    <w:abstractNumId w:val="2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46"/>
    <w:rsid w:val="00002225"/>
    <w:rsid w:val="00002936"/>
    <w:rsid w:val="000208C9"/>
    <w:rsid w:val="000231EA"/>
    <w:rsid w:val="000235E0"/>
    <w:rsid w:val="00034B6C"/>
    <w:rsid w:val="00056AE0"/>
    <w:rsid w:val="00063EB8"/>
    <w:rsid w:val="00076AD3"/>
    <w:rsid w:val="0008524C"/>
    <w:rsid w:val="00086985"/>
    <w:rsid w:val="000A26B9"/>
    <w:rsid w:val="000A557F"/>
    <w:rsid w:val="000A68E9"/>
    <w:rsid w:val="000D46A0"/>
    <w:rsid w:val="000E798C"/>
    <w:rsid w:val="00105E33"/>
    <w:rsid w:val="00106086"/>
    <w:rsid w:val="00111BBF"/>
    <w:rsid w:val="00125207"/>
    <w:rsid w:val="001275C6"/>
    <w:rsid w:val="00162805"/>
    <w:rsid w:val="0016678A"/>
    <w:rsid w:val="00182298"/>
    <w:rsid w:val="001A3522"/>
    <w:rsid w:val="001B6E6D"/>
    <w:rsid w:val="001C5151"/>
    <w:rsid w:val="001D4A1C"/>
    <w:rsid w:val="001D6A32"/>
    <w:rsid w:val="001E0E0E"/>
    <w:rsid w:val="001E3DF1"/>
    <w:rsid w:val="001E5F0D"/>
    <w:rsid w:val="002017D7"/>
    <w:rsid w:val="00222DFF"/>
    <w:rsid w:val="00224537"/>
    <w:rsid w:val="00224A46"/>
    <w:rsid w:val="002354FA"/>
    <w:rsid w:val="00236687"/>
    <w:rsid w:val="00236D0F"/>
    <w:rsid w:val="0024059C"/>
    <w:rsid w:val="00242ADE"/>
    <w:rsid w:val="00252F1C"/>
    <w:rsid w:val="00255D64"/>
    <w:rsid w:val="00266637"/>
    <w:rsid w:val="0026754E"/>
    <w:rsid w:val="00276C1F"/>
    <w:rsid w:val="00285122"/>
    <w:rsid w:val="00286CA6"/>
    <w:rsid w:val="002928C1"/>
    <w:rsid w:val="002A0058"/>
    <w:rsid w:val="002A5E27"/>
    <w:rsid w:val="002B4BD3"/>
    <w:rsid w:val="002B687B"/>
    <w:rsid w:val="002E1EE8"/>
    <w:rsid w:val="002F0392"/>
    <w:rsid w:val="002F3BEF"/>
    <w:rsid w:val="002F5440"/>
    <w:rsid w:val="003001CD"/>
    <w:rsid w:val="0032516F"/>
    <w:rsid w:val="0032639D"/>
    <w:rsid w:val="00343D99"/>
    <w:rsid w:val="00356D2A"/>
    <w:rsid w:val="00370CF5"/>
    <w:rsid w:val="00374D96"/>
    <w:rsid w:val="003A452D"/>
    <w:rsid w:val="003A453A"/>
    <w:rsid w:val="003A72FC"/>
    <w:rsid w:val="003C13E9"/>
    <w:rsid w:val="003C29F8"/>
    <w:rsid w:val="003D167D"/>
    <w:rsid w:val="003F6909"/>
    <w:rsid w:val="00412CD9"/>
    <w:rsid w:val="00420317"/>
    <w:rsid w:val="0042552C"/>
    <w:rsid w:val="004265AB"/>
    <w:rsid w:val="0043152E"/>
    <w:rsid w:val="00436861"/>
    <w:rsid w:val="00447E51"/>
    <w:rsid w:val="00452969"/>
    <w:rsid w:val="0045598A"/>
    <w:rsid w:val="00475E6D"/>
    <w:rsid w:val="004811AB"/>
    <w:rsid w:val="00490DC9"/>
    <w:rsid w:val="00492A66"/>
    <w:rsid w:val="004A5C41"/>
    <w:rsid w:val="004A6683"/>
    <w:rsid w:val="004A793E"/>
    <w:rsid w:val="004B51BD"/>
    <w:rsid w:val="004B65CE"/>
    <w:rsid w:val="004C2658"/>
    <w:rsid w:val="004C5D25"/>
    <w:rsid w:val="004D0DC3"/>
    <w:rsid w:val="004D3CD7"/>
    <w:rsid w:val="004D43FD"/>
    <w:rsid w:val="004D7366"/>
    <w:rsid w:val="00505C8C"/>
    <w:rsid w:val="00516311"/>
    <w:rsid w:val="00526442"/>
    <w:rsid w:val="00563DD9"/>
    <w:rsid w:val="005913A0"/>
    <w:rsid w:val="005A0FF7"/>
    <w:rsid w:val="005C0A2D"/>
    <w:rsid w:val="005F51CD"/>
    <w:rsid w:val="00601843"/>
    <w:rsid w:val="00610D3E"/>
    <w:rsid w:val="006236EF"/>
    <w:rsid w:val="006340F6"/>
    <w:rsid w:val="00636207"/>
    <w:rsid w:val="00643660"/>
    <w:rsid w:val="0064460A"/>
    <w:rsid w:val="006526E0"/>
    <w:rsid w:val="00674C6E"/>
    <w:rsid w:val="0067539D"/>
    <w:rsid w:val="00695B4F"/>
    <w:rsid w:val="006A564B"/>
    <w:rsid w:val="006C000D"/>
    <w:rsid w:val="006C316A"/>
    <w:rsid w:val="006C4E6E"/>
    <w:rsid w:val="006C571D"/>
    <w:rsid w:val="006C5C2B"/>
    <w:rsid w:val="006E5B17"/>
    <w:rsid w:val="006F55D9"/>
    <w:rsid w:val="006F7C2F"/>
    <w:rsid w:val="00700AB5"/>
    <w:rsid w:val="00704B71"/>
    <w:rsid w:val="00722650"/>
    <w:rsid w:val="00723CF3"/>
    <w:rsid w:val="00732580"/>
    <w:rsid w:val="007338E1"/>
    <w:rsid w:val="007362A7"/>
    <w:rsid w:val="007371A4"/>
    <w:rsid w:val="0076109D"/>
    <w:rsid w:val="007663DE"/>
    <w:rsid w:val="007668B6"/>
    <w:rsid w:val="0078044B"/>
    <w:rsid w:val="007951B2"/>
    <w:rsid w:val="00796818"/>
    <w:rsid w:val="007A2656"/>
    <w:rsid w:val="007A6A51"/>
    <w:rsid w:val="007B2C05"/>
    <w:rsid w:val="007B7F08"/>
    <w:rsid w:val="007C7ED7"/>
    <w:rsid w:val="007D7615"/>
    <w:rsid w:val="007E384C"/>
    <w:rsid w:val="007E3CF3"/>
    <w:rsid w:val="007E466F"/>
    <w:rsid w:val="007E6AD8"/>
    <w:rsid w:val="007F0E9D"/>
    <w:rsid w:val="00812868"/>
    <w:rsid w:val="00813B3D"/>
    <w:rsid w:val="0082268D"/>
    <w:rsid w:val="00824763"/>
    <w:rsid w:val="00824C8C"/>
    <w:rsid w:val="00831F81"/>
    <w:rsid w:val="00833DAC"/>
    <w:rsid w:val="00833FD9"/>
    <w:rsid w:val="00873A11"/>
    <w:rsid w:val="00877168"/>
    <w:rsid w:val="008833ED"/>
    <w:rsid w:val="00883AA1"/>
    <w:rsid w:val="00884371"/>
    <w:rsid w:val="00886AFF"/>
    <w:rsid w:val="008943BA"/>
    <w:rsid w:val="008B7DE9"/>
    <w:rsid w:val="008C3CF2"/>
    <w:rsid w:val="008C5BDC"/>
    <w:rsid w:val="008D06B5"/>
    <w:rsid w:val="008D0BDA"/>
    <w:rsid w:val="008D1F81"/>
    <w:rsid w:val="008D319B"/>
    <w:rsid w:val="008E5A04"/>
    <w:rsid w:val="008F02C6"/>
    <w:rsid w:val="008F5609"/>
    <w:rsid w:val="009241FA"/>
    <w:rsid w:val="009342E5"/>
    <w:rsid w:val="00941E46"/>
    <w:rsid w:val="0094577F"/>
    <w:rsid w:val="00953639"/>
    <w:rsid w:val="00976646"/>
    <w:rsid w:val="00977092"/>
    <w:rsid w:val="009937FB"/>
    <w:rsid w:val="009A3535"/>
    <w:rsid w:val="009B01A5"/>
    <w:rsid w:val="009B2646"/>
    <w:rsid w:val="009B75CB"/>
    <w:rsid w:val="009C154F"/>
    <w:rsid w:val="009C28E4"/>
    <w:rsid w:val="009C3281"/>
    <w:rsid w:val="009E386C"/>
    <w:rsid w:val="009F197A"/>
    <w:rsid w:val="009F200D"/>
    <w:rsid w:val="009F2230"/>
    <w:rsid w:val="00A0160F"/>
    <w:rsid w:val="00A36619"/>
    <w:rsid w:val="00A4100A"/>
    <w:rsid w:val="00A42AD8"/>
    <w:rsid w:val="00A526FE"/>
    <w:rsid w:val="00A716A8"/>
    <w:rsid w:val="00A72EF1"/>
    <w:rsid w:val="00A74C18"/>
    <w:rsid w:val="00A762FA"/>
    <w:rsid w:val="00A76C29"/>
    <w:rsid w:val="00A92237"/>
    <w:rsid w:val="00AA093F"/>
    <w:rsid w:val="00AA34B5"/>
    <w:rsid w:val="00AA64B7"/>
    <w:rsid w:val="00AC0C64"/>
    <w:rsid w:val="00AD7D54"/>
    <w:rsid w:val="00AE7487"/>
    <w:rsid w:val="00AF1996"/>
    <w:rsid w:val="00B07F4B"/>
    <w:rsid w:val="00B152CF"/>
    <w:rsid w:val="00B220DE"/>
    <w:rsid w:val="00B26E66"/>
    <w:rsid w:val="00B3516A"/>
    <w:rsid w:val="00B56E53"/>
    <w:rsid w:val="00B657FB"/>
    <w:rsid w:val="00B939EB"/>
    <w:rsid w:val="00B94E04"/>
    <w:rsid w:val="00B95ECA"/>
    <w:rsid w:val="00BD7DAF"/>
    <w:rsid w:val="00BF10E0"/>
    <w:rsid w:val="00BF1C91"/>
    <w:rsid w:val="00C02DEF"/>
    <w:rsid w:val="00C049CE"/>
    <w:rsid w:val="00C15B18"/>
    <w:rsid w:val="00C27700"/>
    <w:rsid w:val="00C33E9B"/>
    <w:rsid w:val="00C45592"/>
    <w:rsid w:val="00C575FA"/>
    <w:rsid w:val="00C66881"/>
    <w:rsid w:val="00C75D04"/>
    <w:rsid w:val="00C84927"/>
    <w:rsid w:val="00C92FD4"/>
    <w:rsid w:val="00CF3BA7"/>
    <w:rsid w:val="00CF7BC0"/>
    <w:rsid w:val="00D009DB"/>
    <w:rsid w:val="00D00AD5"/>
    <w:rsid w:val="00D0664A"/>
    <w:rsid w:val="00D1079D"/>
    <w:rsid w:val="00D151D8"/>
    <w:rsid w:val="00D17BF2"/>
    <w:rsid w:val="00D3167C"/>
    <w:rsid w:val="00D317B3"/>
    <w:rsid w:val="00D32FFB"/>
    <w:rsid w:val="00D351AE"/>
    <w:rsid w:val="00D37E9D"/>
    <w:rsid w:val="00D43FBD"/>
    <w:rsid w:val="00D51FB8"/>
    <w:rsid w:val="00D52227"/>
    <w:rsid w:val="00D67DA6"/>
    <w:rsid w:val="00D71F57"/>
    <w:rsid w:val="00D80BFC"/>
    <w:rsid w:val="00D9061C"/>
    <w:rsid w:val="00D90708"/>
    <w:rsid w:val="00DA1C05"/>
    <w:rsid w:val="00DA231C"/>
    <w:rsid w:val="00DB373E"/>
    <w:rsid w:val="00DC737C"/>
    <w:rsid w:val="00DD003D"/>
    <w:rsid w:val="00DE402D"/>
    <w:rsid w:val="00DE545F"/>
    <w:rsid w:val="00E037C5"/>
    <w:rsid w:val="00E1272F"/>
    <w:rsid w:val="00E20976"/>
    <w:rsid w:val="00E261F7"/>
    <w:rsid w:val="00E31CAE"/>
    <w:rsid w:val="00E55430"/>
    <w:rsid w:val="00E564AF"/>
    <w:rsid w:val="00E62B1D"/>
    <w:rsid w:val="00E81F21"/>
    <w:rsid w:val="00E91A54"/>
    <w:rsid w:val="00E973F8"/>
    <w:rsid w:val="00EA31AF"/>
    <w:rsid w:val="00EA49F1"/>
    <w:rsid w:val="00EA6C9C"/>
    <w:rsid w:val="00EB0210"/>
    <w:rsid w:val="00EB7759"/>
    <w:rsid w:val="00EC34F6"/>
    <w:rsid w:val="00EC7C87"/>
    <w:rsid w:val="00EE04C0"/>
    <w:rsid w:val="00EF58E3"/>
    <w:rsid w:val="00F02214"/>
    <w:rsid w:val="00F21EBA"/>
    <w:rsid w:val="00F25AD4"/>
    <w:rsid w:val="00F26D9F"/>
    <w:rsid w:val="00F40BCF"/>
    <w:rsid w:val="00F53323"/>
    <w:rsid w:val="00F564DE"/>
    <w:rsid w:val="00F90906"/>
    <w:rsid w:val="00F9117A"/>
    <w:rsid w:val="00FA3E70"/>
    <w:rsid w:val="00FE00A7"/>
    <w:rsid w:val="00F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86DD"/>
  <w15:chartTrackingRefBased/>
  <w15:docId w15:val="{C4A2C0E2-E93A-4F98-BE95-93DB511C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7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B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5C8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05C8C"/>
    <w:rPr>
      <w:b/>
      <w:bCs/>
    </w:rPr>
  </w:style>
  <w:style w:type="character" w:styleId="Hyperlink">
    <w:name w:val="Hyperlink"/>
    <w:basedOn w:val="DefaultParagraphFont"/>
    <w:uiPriority w:val="99"/>
    <w:unhideWhenUsed/>
    <w:rsid w:val="006236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5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592"/>
  </w:style>
  <w:style w:type="paragraph" w:styleId="Footer">
    <w:name w:val="footer"/>
    <w:basedOn w:val="Normal"/>
    <w:link w:val="FooterChar"/>
    <w:uiPriority w:val="99"/>
    <w:unhideWhenUsed/>
    <w:rsid w:val="00C45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592"/>
  </w:style>
  <w:style w:type="paragraph" w:styleId="BalloonText">
    <w:name w:val="Balloon Text"/>
    <w:basedOn w:val="Normal"/>
    <w:link w:val="BalloonTextChar"/>
    <w:uiPriority w:val="99"/>
    <w:semiHidden/>
    <w:unhideWhenUsed/>
    <w:rsid w:val="00C45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1B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A557F"/>
  </w:style>
  <w:style w:type="character" w:styleId="FollowedHyperlink">
    <w:name w:val="FollowedHyperlink"/>
    <w:basedOn w:val="DefaultParagraphFont"/>
    <w:uiPriority w:val="99"/>
    <w:semiHidden/>
    <w:unhideWhenUsed/>
    <w:rsid w:val="000A557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7DA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Default">
    <w:name w:val="Default"/>
    <w:rsid w:val="00E20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ummarylinkcontent">
    <w:name w:val="summarylinkcontent"/>
    <w:basedOn w:val="Normal"/>
    <w:rsid w:val="00E5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B1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u.ac.uk/student/coronavirusuptodateinformation/adviceforstudents/" TargetMode="External"/><Relationship Id="rId13" Type="http://schemas.openxmlformats.org/officeDocument/2006/relationships/hyperlink" Target="mailto:staffwellbeing@gcu.ac.uk" TargetMode="External"/><Relationship Id="rId18" Type="http://schemas.openxmlformats.org/officeDocument/2006/relationships/hyperlink" Target="mailto:funding@gcu.ac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cu.ac.uk/media/documents/BMM01246_Researchers_and_Research_Students_FAQS.pdf" TargetMode="External"/><Relationship Id="rId12" Type="http://schemas.openxmlformats.org/officeDocument/2006/relationships/hyperlink" Target="mailto:disability@gcu.ac.uk" TargetMode="External"/><Relationship Id="rId17" Type="http://schemas.openxmlformats.org/officeDocument/2006/relationships/hyperlink" Target="https://www.gcu.ac.uk/student/finance/fundingyourcourse/commongoodsupportfund/%20%20-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cu.ac.uk/student/coronavirusuptodateinformation/adviceforstudents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udentwellbeing@gcu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unding@gcu.ac.uk" TargetMode="External"/><Relationship Id="rId10" Type="http://schemas.openxmlformats.org/officeDocument/2006/relationships/hyperlink" Target="https://www.gcu.ac.uk/student/coronavirusuptodateinformation/healthandwellbeing/" TargetMode="External"/><Relationship Id="rId19" Type="http://schemas.openxmlformats.org/officeDocument/2006/relationships/hyperlink" Target="mailto:David.Halliday@gcu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cu.ac.uk/graduateschool/" TargetMode="External"/><Relationship Id="rId14" Type="http://schemas.openxmlformats.org/officeDocument/2006/relationships/hyperlink" Target="https://www.gcu.ac.uk/student/finance/fundingyourcourse/commongoodsupportfund/%20%20-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Donaldson, Cam</dc:creator>
  <cp:keywords/>
  <dc:description/>
  <cp:lastModifiedBy>Steves, Bonnie</cp:lastModifiedBy>
  <cp:revision>7</cp:revision>
  <cp:lastPrinted>2020-05-06T14:26:00Z</cp:lastPrinted>
  <dcterms:created xsi:type="dcterms:W3CDTF">2020-05-06T10:35:00Z</dcterms:created>
  <dcterms:modified xsi:type="dcterms:W3CDTF">2020-05-06T14:54:00Z</dcterms:modified>
</cp:coreProperties>
</file>