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A26D" w14:textId="773AF390" w:rsidR="00A66708" w:rsidRPr="00A66708" w:rsidRDefault="00A66708" w:rsidP="00A66708">
      <w:pPr>
        <w:pStyle w:val="Heading1"/>
      </w:pPr>
      <w:r w:rsidRPr="00A66708">
        <w:t xml:space="preserve">Reflecting on Progress </w:t>
      </w:r>
      <w:r>
        <w:t>T</w:t>
      </w:r>
      <w:r w:rsidRPr="00A66708">
        <w:t>ranscript</w:t>
      </w:r>
    </w:p>
    <w:p w14:paraId="1797A929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For you to be a successful student,</w:t>
      </w:r>
    </w:p>
    <w:p w14:paraId="305C0539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it is crucial to understand </w:t>
      </w:r>
      <w:proofErr w:type="gramStart"/>
      <w:r w:rsidRPr="00A66708">
        <w:rPr>
          <w:rFonts w:ascii="Arial" w:hAnsi="Arial" w:cs="Arial"/>
          <w:sz w:val="22"/>
          <w:szCs w:val="22"/>
        </w:rPr>
        <w:t>what</w:t>
      </w:r>
      <w:proofErr w:type="gramEnd"/>
    </w:p>
    <w:p w14:paraId="6ED26CEF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works for you in terms of your</w:t>
      </w:r>
    </w:p>
    <w:p w14:paraId="2673A5EE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learning an</w:t>
      </w:r>
      <w:r w:rsidRPr="00A66708">
        <w:rPr>
          <w:rFonts w:ascii="Arial" w:hAnsi="Arial" w:cs="Arial"/>
          <w:sz w:val="22"/>
          <w:szCs w:val="22"/>
        </w:rPr>
        <w:t xml:space="preserve">d what </w:t>
      </w:r>
      <w:proofErr w:type="gramStart"/>
      <w:r w:rsidRPr="00A66708">
        <w:rPr>
          <w:rFonts w:ascii="Arial" w:hAnsi="Arial" w:cs="Arial"/>
          <w:sz w:val="22"/>
          <w:szCs w:val="22"/>
        </w:rPr>
        <w:t>doesn't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this.</w:t>
      </w:r>
    </w:p>
    <w:p w14:paraId="1AB1795E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Process of thinking about what </w:t>
      </w:r>
      <w:proofErr w:type="gramStart"/>
      <w:r w:rsidRPr="00A66708">
        <w:rPr>
          <w:rFonts w:ascii="Arial" w:hAnsi="Arial" w:cs="Arial"/>
          <w:sz w:val="22"/>
          <w:szCs w:val="22"/>
        </w:rPr>
        <w:t>works</w:t>
      </w:r>
      <w:proofErr w:type="gramEnd"/>
    </w:p>
    <w:p w14:paraId="426F92CA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for you and what </w:t>
      </w:r>
      <w:proofErr w:type="gramStart"/>
      <w:r w:rsidRPr="00A66708">
        <w:rPr>
          <w:rFonts w:ascii="Arial" w:hAnsi="Arial" w:cs="Arial"/>
          <w:sz w:val="22"/>
          <w:szCs w:val="22"/>
        </w:rPr>
        <w:t>doesn't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and how to</w:t>
      </w:r>
    </w:p>
    <w:p w14:paraId="42A33FED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improve is called reflecting on progress.</w:t>
      </w:r>
    </w:p>
    <w:p w14:paraId="7E16CB9F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Part of reflecting on progress </w:t>
      </w:r>
      <w:proofErr w:type="gramStart"/>
      <w:r w:rsidRPr="00A66708">
        <w:rPr>
          <w:rFonts w:ascii="Arial" w:hAnsi="Arial" w:cs="Arial"/>
          <w:sz w:val="22"/>
          <w:szCs w:val="22"/>
        </w:rPr>
        <w:t>is</w:t>
      </w:r>
      <w:proofErr w:type="gramEnd"/>
    </w:p>
    <w:p w14:paraId="2155AE45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how you handle your feedback.</w:t>
      </w:r>
    </w:p>
    <w:p w14:paraId="44D1397C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The different types of feedback that</w:t>
      </w:r>
    </w:p>
    <w:p w14:paraId="6E2B8642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you're going t</w:t>
      </w:r>
      <w:r w:rsidRPr="00A66708">
        <w:rPr>
          <w:rFonts w:ascii="Arial" w:hAnsi="Arial" w:cs="Arial"/>
          <w:sz w:val="22"/>
          <w:szCs w:val="22"/>
        </w:rPr>
        <w:t xml:space="preserve">o get here at GCU </w:t>
      </w:r>
      <w:proofErr w:type="gramStart"/>
      <w:r w:rsidRPr="00A66708">
        <w:rPr>
          <w:rFonts w:ascii="Arial" w:hAnsi="Arial" w:cs="Arial"/>
          <w:sz w:val="22"/>
          <w:szCs w:val="22"/>
        </w:rPr>
        <w:t>will</w:t>
      </w:r>
      <w:proofErr w:type="gramEnd"/>
    </w:p>
    <w:p w14:paraId="499D9C13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get the feedback from your lecturers </w:t>
      </w:r>
      <w:proofErr w:type="gramStart"/>
      <w:r w:rsidRPr="00A66708">
        <w:rPr>
          <w:rFonts w:ascii="Arial" w:hAnsi="Arial" w:cs="Arial"/>
          <w:sz w:val="22"/>
          <w:szCs w:val="22"/>
        </w:rPr>
        <w:t>that</w:t>
      </w:r>
      <w:proofErr w:type="gramEnd"/>
    </w:p>
    <w:p w14:paraId="05F2D72D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will be verbal and will be written.</w:t>
      </w:r>
    </w:p>
    <w:p w14:paraId="325B6327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And </w:t>
      </w:r>
      <w:proofErr w:type="gramStart"/>
      <w:r w:rsidRPr="00A66708">
        <w:rPr>
          <w:rFonts w:ascii="Arial" w:hAnsi="Arial" w:cs="Arial"/>
          <w:sz w:val="22"/>
          <w:szCs w:val="22"/>
        </w:rPr>
        <w:t>of course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your marks</w:t>
      </w:r>
    </w:p>
    <w:p w14:paraId="1BCA6AAB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count us feedback as well.</w:t>
      </w:r>
    </w:p>
    <w:p w14:paraId="3721E5EE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You will also get feedback from your</w:t>
      </w:r>
    </w:p>
    <w:p w14:paraId="6786F159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fellow students that can be</w:t>
      </w:r>
    </w:p>
    <w:p w14:paraId="1CC29E7F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verbal inside of class,</w:t>
      </w:r>
    </w:p>
    <w:p w14:paraId="2B53C34C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but more likely </w:t>
      </w:r>
      <w:proofErr w:type="gramStart"/>
      <w:r w:rsidRPr="00A66708">
        <w:rPr>
          <w:rFonts w:ascii="Arial" w:hAnsi="Arial" w:cs="Arial"/>
          <w:sz w:val="22"/>
          <w:szCs w:val="22"/>
        </w:rPr>
        <w:t>it's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going to</w:t>
      </w:r>
    </w:p>
    <w:p w14:paraId="61FEE32C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be outside of class when </w:t>
      </w:r>
      <w:proofErr w:type="gramStart"/>
      <w:r w:rsidRPr="00A66708">
        <w:rPr>
          <w:rFonts w:ascii="Arial" w:hAnsi="Arial" w:cs="Arial"/>
          <w:sz w:val="22"/>
          <w:szCs w:val="22"/>
        </w:rPr>
        <w:t>you</w:t>
      </w:r>
      <w:proofErr w:type="gramEnd"/>
    </w:p>
    <w:p w14:paraId="6D030AB5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discuss how you were doing.</w:t>
      </w:r>
    </w:p>
    <w:p w14:paraId="7A3F014D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So how do you react t</w:t>
      </w:r>
      <w:r w:rsidRPr="00A66708">
        <w:rPr>
          <w:rFonts w:ascii="Arial" w:hAnsi="Arial" w:cs="Arial"/>
          <w:sz w:val="22"/>
          <w:szCs w:val="22"/>
        </w:rPr>
        <w:t>o feedback?</w:t>
      </w:r>
    </w:p>
    <w:p w14:paraId="1CC67097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Well, you can feel.</w:t>
      </w:r>
    </w:p>
    <w:p w14:paraId="06DE94D2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A little upset deflated.</w:t>
      </w:r>
    </w:p>
    <w:p w14:paraId="702643FE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You can feel angry.</w:t>
      </w:r>
    </w:p>
    <w:p w14:paraId="2A79CDB9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You can feel confused or ev</w:t>
      </w:r>
      <w:r w:rsidRPr="00A66708">
        <w:rPr>
          <w:rFonts w:ascii="Arial" w:hAnsi="Arial" w:cs="Arial"/>
          <w:sz w:val="22"/>
          <w:szCs w:val="22"/>
        </w:rPr>
        <w:t>en shocked.</w:t>
      </w:r>
    </w:p>
    <w:p w14:paraId="624974EB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We call those negative reactions.</w:t>
      </w:r>
    </w:p>
    <w:p w14:paraId="0A01F5C5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On the other hand,</w:t>
      </w:r>
    </w:p>
    <w:p w14:paraId="44496263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you can feel </w:t>
      </w:r>
      <w:proofErr w:type="gramStart"/>
      <w:r w:rsidRPr="00A66708">
        <w:rPr>
          <w:rFonts w:ascii="Arial" w:hAnsi="Arial" w:cs="Arial"/>
          <w:sz w:val="22"/>
          <w:szCs w:val="22"/>
        </w:rPr>
        <w:t>pretty confident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and satisfied.</w:t>
      </w:r>
    </w:p>
    <w:p w14:paraId="37D8D706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You can feel excited and joyful.</w:t>
      </w:r>
    </w:p>
    <w:p w14:paraId="4336BAD4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You can feel relieved or</w:t>
      </w:r>
    </w:p>
    <w:p w14:paraId="174FE90B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A66708">
        <w:rPr>
          <w:rFonts w:ascii="Arial" w:hAnsi="Arial" w:cs="Arial"/>
          <w:sz w:val="22"/>
          <w:szCs w:val="22"/>
        </w:rPr>
        <w:t>just plain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and simply happy.</w:t>
      </w:r>
    </w:p>
    <w:p w14:paraId="3B579B01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We would call them positive reaction.</w:t>
      </w:r>
    </w:p>
    <w:p w14:paraId="2CFD3707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The main thing to remember here is that </w:t>
      </w:r>
      <w:proofErr w:type="gramStart"/>
      <w:r w:rsidRPr="00A66708">
        <w:rPr>
          <w:rFonts w:ascii="Arial" w:hAnsi="Arial" w:cs="Arial"/>
          <w:sz w:val="22"/>
          <w:szCs w:val="22"/>
        </w:rPr>
        <w:t>all</w:t>
      </w:r>
      <w:proofErr w:type="gramEnd"/>
    </w:p>
    <w:p w14:paraId="6B990ED3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of these reactions are </w:t>
      </w:r>
      <w:proofErr w:type="gramStart"/>
      <w:r w:rsidRPr="00A66708">
        <w:rPr>
          <w:rFonts w:ascii="Arial" w:hAnsi="Arial" w:cs="Arial"/>
          <w:sz w:val="22"/>
          <w:szCs w:val="22"/>
        </w:rPr>
        <w:t>absolutely normal</w:t>
      </w:r>
      <w:proofErr w:type="gramEnd"/>
      <w:r w:rsidRPr="00A66708">
        <w:rPr>
          <w:rFonts w:ascii="Arial" w:hAnsi="Arial" w:cs="Arial"/>
          <w:sz w:val="22"/>
          <w:szCs w:val="22"/>
        </w:rPr>
        <w:t>.</w:t>
      </w:r>
    </w:p>
    <w:p w14:paraId="23536FDF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So how do you handle them well?</w:t>
      </w:r>
    </w:p>
    <w:p w14:paraId="57A864FB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If you experience negative reactions,</w:t>
      </w:r>
    </w:p>
    <w:p w14:paraId="657A215A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breathe deeply. Try to calm down,</w:t>
      </w:r>
    </w:p>
    <w:p w14:paraId="76478756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especially when </w:t>
      </w:r>
      <w:proofErr w:type="gramStart"/>
      <w:r w:rsidRPr="00A66708">
        <w:rPr>
          <w:rFonts w:ascii="Arial" w:hAnsi="Arial" w:cs="Arial"/>
          <w:sz w:val="22"/>
          <w:szCs w:val="22"/>
        </w:rPr>
        <w:t>you're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angry.</w:t>
      </w:r>
    </w:p>
    <w:p w14:paraId="7084339D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You might want to </w:t>
      </w:r>
      <w:proofErr w:type="gramStart"/>
      <w:r w:rsidRPr="00A66708">
        <w:rPr>
          <w:rFonts w:ascii="Arial" w:hAnsi="Arial" w:cs="Arial"/>
          <w:sz w:val="22"/>
          <w:szCs w:val="22"/>
        </w:rPr>
        <w:t>release</w:t>
      </w:r>
      <w:proofErr w:type="gramEnd"/>
    </w:p>
    <w:p w14:paraId="5CD59E9B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some of the angry energy.</w:t>
      </w:r>
    </w:p>
    <w:p w14:paraId="04D4471A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Go for a brisk walk, run.</w:t>
      </w:r>
    </w:p>
    <w:p w14:paraId="5C14B211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Do some exercise.</w:t>
      </w:r>
    </w:p>
    <w:p w14:paraId="0C98059E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It also helps quite often to just </w:t>
      </w:r>
      <w:proofErr w:type="gramStart"/>
      <w:r w:rsidRPr="00A66708">
        <w:rPr>
          <w:rFonts w:ascii="Arial" w:hAnsi="Arial" w:cs="Arial"/>
          <w:sz w:val="22"/>
          <w:szCs w:val="22"/>
        </w:rPr>
        <w:t>vent</w:t>
      </w:r>
      <w:proofErr w:type="gramEnd"/>
    </w:p>
    <w:p w14:paraId="1B2F232C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to a friend or to a family member,</w:t>
      </w:r>
    </w:p>
    <w:p w14:paraId="178C0D8C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but it's important to do </w:t>
      </w:r>
      <w:proofErr w:type="gramStart"/>
      <w:r w:rsidRPr="00A66708">
        <w:rPr>
          <w:rFonts w:ascii="Arial" w:hAnsi="Arial" w:cs="Arial"/>
          <w:sz w:val="22"/>
          <w:szCs w:val="22"/>
        </w:rPr>
        <w:t>this</w:t>
      </w:r>
      <w:proofErr w:type="gramEnd"/>
    </w:p>
    <w:p w14:paraId="6C654497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privately and not publicly</w:t>
      </w:r>
    </w:p>
    <w:p w14:paraId="033781EC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on Facebook or Ins</w:t>
      </w:r>
      <w:r w:rsidRPr="00A66708">
        <w:rPr>
          <w:rFonts w:ascii="Arial" w:hAnsi="Arial" w:cs="Arial"/>
          <w:sz w:val="22"/>
          <w:szCs w:val="22"/>
        </w:rPr>
        <w:t>tagram.</w:t>
      </w:r>
    </w:p>
    <w:p w14:paraId="372E6EEC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The positive reactions very</w:t>
      </w:r>
    </w:p>
    <w:p w14:paraId="3C342810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little easier to handle, probably.</w:t>
      </w:r>
    </w:p>
    <w:p w14:paraId="20E6F150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Breathe deeply and enjoy the feeling.</w:t>
      </w:r>
    </w:p>
    <w:p w14:paraId="7BA2FE7B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Go reward yourself, buy some </w:t>
      </w:r>
      <w:proofErr w:type="gramStart"/>
      <w:r w:rsidRPr="00A66708">
        <w:rPr>
          <w:rFonts w:ascii="Arial" w:hAnsi="Arial" w:cs="Arial"/>
          <w:sz w:val="22"/>
          <w:szCs w:val="22"/>
        </w:rPr>
        <w:t>cake</w:t>
      </w:r>
      <w:proofErr w:type="gramEnd"/>
    </w:p>
    <w:p w14:paraId="280E85ED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lastRenderedPageBreak/>
        <w:t>buy some fizz, whatever you like.</w:t>
      </w:r>
    </w:p>
    <w:p w14:paraId="2422D12F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Tell a friend and family member.</w:t>
      </w:r>
    </w:p>
    <w:p w14:paraId="7009FA2A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The most important</w:t>
      </w:r>
    </w:p>
    <w:p w14:paraId="0734C513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thing to remember about </w:t>
      </w:r>
      <w:proofErr w:type="gramStart"/>
      <w:r w:rsidRPr="00A66708">
        <w:rPr>
          <w:rFonts w:ascii="Arial" w:hAnsi="Arial" w:cs="Arial"/>
          <w:sz w:val="22"/>
          <w:szCs w:val="22"/>
        </w:rPr>
        <w:t>handling</w:t>
      </w:r>
      <w:proofErr w:type="gramEnd"/>
    </w:p>
    <w:p w14:paraId="7FA625EB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your feedback is that you </w:t>
      </w:r>
      <w:proofErr w:type="gramStart"/>
      <w:r w:rsidRPr="00A66708">
        <w:rPr>
          <w:rFonts w:ascii="Arial" w:hAnsi="Arial" w:cs="Arial"/>
          <w:sz w:val="22"/>
          <w:szCs w:val="22"/>
        </w:rPr>
        <w:t>move</w:t>
      </w:r>
      <w:proofErr w:type="gramEnd"/>
    </w:p>
    <w:p w14:paraId="727B0C39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beyond the immediate reaction.</w:t>
      </w:r>
    </w:p>
    <w:p w14:paraId="461991BA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You need to take your </w:t>
      </w:r>
      <w:proofErr w:type="gramStart"/>
      <w:r w:rsidRPr="00A66708">
        <w:rPr>
          <w:rFonts w:ascii="Arial" w:hAnsi="Arial" w:cs="Arial"/>
          <w:sz w:val="22"/>
          <w:szCs w:val="22"/>
        </w:rPr>
        <w:t>time</w:t>
      </w:r>
      <w:proofErr w:type="gramEnd"/>
    </w:p>
    <w:p w14:paraId="48055F31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to process the feedback.</w:t>
      </w:r>
    </w:p>
    <w:p w14:paraId="4FAABF1E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That means you need to go back after</w:t>
      </w:r>
    </w:p>
    <w:p w14:paraId="23ABB865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a few days and look at it again.</w:t>
      </w:r>
    </w:p>
    <w:p w14:paraId="782BF336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A66708">
        <w:rPr>
          <w:rFonts w:ascii="Arial" w:hAnsi="Arial" w:cs="Arial"/>
          <w:sz w:val="22"/>
          <w:szCs w:val="22"/>
        </w:rPr>
        <w:t>So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we're</w:t>
      </w:r>
      <w:r w:rsidRPr="00A66708">
        <w:rPr>
          <w:rFonts w:ascii="Arial" w:hAnsi="Arial" w:cs="Arial"/>
          <w:sz w:val="22"/>
          <w:szCs w:val="22"/>
        </w:rPr>
        <w:t xml:space="preserve"> moving from reacting to</w:t>
      </w:r>
    </w:p>
    <w:p w14:paraId="747A484A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feedback to acting on feedback.</w:t>
      </w:r>
    </w:p>
    <w:p w14:paraId="06ECE4B9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We want you to look at the single</w:t>
      </w:r>
    </w:p>
    <w:p w14:paraId="28857F13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occasion when you receive the feedback and</w:t>
      </w:r>
    </w:p>
    <w:p w14:paraId="28966AE9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build up a bigger picture of how you learn.</w:t>
      </w:r>
    </w:p>
    <w:p w14:paraId="799E6623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There is one simple method where you </w:t>
      </w:r>
      <w:proofErr w:type="gramStart"/>
      <w:r w:rsidRPr="00A66708">
        <w:rPr>
          <w:rFonts w:ascii="Arial" w:hAnsi="Arial" w:cs="Arial"/>
          <w:sz w:val="22"/>
          <w:szCs w:val="22"/>
        </w:rPr>
        <w:t>can</w:t>
      </w:r>
      <w:proofErr w:type="gramEnd"/>
    </w:p>
    <w:p w14:paraId="124C7698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have a look at what the positives were.</w:t>
      </w:r>
    </w:p>
    <w:p w14:paraId="21708162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what the negatives were.</w:t>
      </w:r>
    </w:p>
    <w:p w14:paraId="0DD1FB1C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And what kind of actions you can take</w:t>
      </w:r>
    </w:p>
    <w:p w14:paraId="2C06410A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let me give you an example.</w:t>
      </w:r>
    </w:p>
    <w:p w14:paraId="5EEA020B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Say you received an assignment,</w:t>
      </w:r>
    </w:p>
    <w:p w14:paraId="3843D766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the positives </w:t>
      </w:r>
      <w:proofErr w:type="gramStart"/>
      <w:r w:rsidRPr="00A66708">
        <w:rPr>
          <w:rFonts w:ascii="Arial" w:hAnsi="Arial" w:cs="Arial"/>
          <w:sz w:val="22"/>
          <w:szCs w:val="22"/>
        </w:rPr>
        <w:t>were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you passed the assignment.</w:t>
      </w:r>
    </w:p>
    <w:p w14:paraId="77F789A9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Your lecturer said the overall </w:t>
      </w:r>
      <w:proofErr w:type="gramStart"/>
      <w:r w:rsidRPr="00A66708">
        <w:rPr>
          <w:rFonts w:ascii="Arial" w:hAnsi="Arial" w:cs="Arial"/>
          <w:sz w:val="22"/>
          <w:szCs w:val="22"/>
        </w:rPr>
        <w:t>structure</w:t>
      </w:r>
      <w:proofErr w:type="gramEnd"/>
    </w:p>
    <w:p w14:paraId="6637DFCB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was actually pretty good and you </w:t>
      </w:r>
      <w:proofErr w:type="gramStart"/>
      <w:r w:rsidRPr="00A66708">
        <w:rPr>
          <w:rFonts w:ascii="Arial" w:hAnsi="Arial" w:cs="Arial"/>
          <w:sz w:val="22"/>
          <w:szCs w:val="22"/>
        </w:rPr>
        <w:t>did</w:t>
      </w:r>
      <w:proofErr w:type="gramEnd"/>
    </w:p>
    <w:p w14:paraId="43E25366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A66708">
        <w:rPr>
          <w:rFonts w:ascii="Arial" w:hAnsi="Arial" w:cs="Arial"/>
          <w:sz w:val="22"/>
          <w:szCs w:val="22"/>
        </w:rPr>
        <w:t>your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in-text referencing really well.</w:t>
      </w:r>
    </w:p>
    <w:p w14:paraId="7E4CCA90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On the minus side, you had the wrong </w:t>
      </w:r>
      <w:proofErr w:type="gramStart"/>
      <w:r w:rsidRPr="00A66708">
        <w:rPr>
          <w:rFonts w:ascii="Arial" w:hAnsi="Arial" w:cs="Arial"/>
          <w:sz w:val="22"/>
          <w:szCs w:val="22"/>
        </w:rPr>
        <w:t>site</w:t>
      </w:r>
      <w:proofErr w:type="gramEnd"/>
    </w:p>
    <w:p w14:paraId="49399FCD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of referencing in your reference list.</w:t>
      </w:r>
    </w:p>
    <w:p w14:paraId="265B4EB3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And you h</w:t>
      </w:r>
      <w:r w:rsidRPr="00A66708">
        <w:rPr>
          <w:rFonts w:ascii="Arial" w:hAnsi="Arial" w:cs="Arial"/>
          <w:sz w:val="22"/>
          <w:szCs w:val="22"/>
        </w:rPr>
        <w:t>ad a few grammatical</w:t>
      </w:r>
    </w:p>
    <w:p w14:paraId="6B7798A9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and spelling errors.</w:t>
      </w:r>
    </w:p>
    <w:p w14:paraId="48778165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A66708">
        <w:rPr>
          <w:rFonts w:ascii="Arial" w:hAnsi="Arial" w:cs="Arial"/>
          <w:sz w:val="22"/>
          <w:szCs w:val="22"/>
        </w:rPr>
        <w:t>So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what should you do?</w:t>
      </w:r>
    </w:p>
    <w:p w14:paraId="3B16546B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You need to</w:t>
      </w:r>
    </w:p>
    <w:p w14:paraId="08981CF5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check your referencing on t</w:t>
      </w:r>
      <w:r w:rsidRPr="00A66708">
        <w:rPr>
          <w:rFonts w:ascii="Arial" w:hAnsi="Arial" w:cs="Arial"/>
          <w:sz w:val="22"/>
          <w:szCs w:val="22"/>
        </w:rPr>
        <w:t xml:space="preserve">he </w:t>
      </w:r>
      <w:proofErr w:type="gramStart"/>
      <w:r w:rsidRPr="00A66708">
        <w:rPr>
          <w:rFonts w:ascii="Arial" w:hAnsi="Arial" w:cs="Arial"/>
          <w:sz w:val="22"/>
          <w:szCs w:val="22"/>
        </w:rPr>
        <w:t>library</w:t>
      </w:r>
      <w:proofErr w:type="gramEnd"/>
    </w:p>
    <w:p w14:paraId="67201769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website and find a </w:t>
      </w:r>
      <w:proofErr w:type="spellStart"/>
      <w:r w:rsidRPr="00A66708">
        <w:rPr>
          <w:rFonts w:ascii="Arial" w:hAnsi="Arial" w:cs="Arial"/>
          <w:sz w:val="22"/>
          <w:szCs w:val="22"/>
        </w:rPr>
        <w:t>proofreader</w:t>
      </w:r>
      <w:proofErr w:type="spellEnd"/>
      <w:r w:rsidRPr="00A66708">
        <w:rPr>
          <w:rFonts w:ascii="Arial" w:hAnsi="Arial" w:cs="Arial"/>
          <w:sz w:val="22"/>
          <w:szCs w:val="22"/>
        </w:rPr>
        <w:t>.</w:t>
      </w:r>
    </w:p>
    <w:p w14:paraId="69013C56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 xml:space="preserve">Do remember, handling </w:t>
      </w:r>
      <w:proofErr w:type="gramStart"/>
      <w:r w:rsidRPr="00A66708">
        <w:rPr>
          <w:rFonts w:ascii="Arial" w:hAnsi="Arial" w:cs="Arial"/>
          <w:sz w:val="22"/>
          <w:szCs w:val="22"/>
        </w:rPr>
        <w:t>feedback</w:t>
      </w:r>
      <w:proofErr w:type="gramEnd"/>
    </w:p>
    <w:p w14:paraId="2C3ADA44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r w:rsidRPr="00A66708">
        <w:rPr>
          <w:rFonts w:ascii="Arial" w:hAnsi="Arial" w:cs="Arial"/>
          <w:sz w:val="22"/>
          <w:szCs w:val="22"/>
        </w:rPr>
        <w:t>is not a one-off occasion.</w:t>
      </w:r>
    </w:p>
    <w:p w14:paraId="1F075347" w14:textId="77777777" w:rsidR="00000000" w:rsidRPr="00A66708" w:rsidRDefault="00295AA4" w:rsidP="00794CF5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A66708">
        <w:rPr>
          <w:rFonts w:ascii="Arial" w:hAnsi="Arial" w:cs="Arial"/>
          <w:sz w:val="22"/>
          <w:szCs w:val="22"/>
        </w:rPr>
        <w:t>It'</w:t>
      </w:r>
      <w:r w:rsidRPr="00A66708">
        <w:rPr>
          <w:rFonts w:ascii="Arial" w:hAnsi="Arial" w:cs="Arial"/>
          <w:sz w:val="22"/>
          <w:szCs w:val="22"/>
        </w:rPr>
        <w:t>s</w:t>
      </w:r>
      <w:proofErr w:type="gramEnd"/>
      <w:r w:rsidRPr="00A66708">
        <w:rPr>
          <w:rFonts w:ascii="Arial" w:hAnsi="Arial" w:cs="Arial"/>
          <w:sz w:val="22"/>
          <w:szCs w:val="22"/>
        </w:rPr>
        <w:t xml:space="preserve"> work in progress.</w:t>
      </w:r>
    </w:p>
    <w:p w14:paraId="77127B91" w14:textId="77777777" w:rsidR="00794CF5" w:rsidRPr="00A66708" w:rsidRDefault="00794CF5" w:rsidP="00794CF5">
      <w:pPr>
        <w:pStyle w:val="PlainText"/>
        <w:rPr>
          <w:rFonts w:ascii="Arial" w:hAnsi="Arial" w:cs="Arial"/>
        </w:rPr>
      </w:pPr>
    </w:p>
    <w:sectPr w:rsidR="00794CF5" w:rsidRPr="00A66708" w:rsidSect="00794CF5"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6D7D" w14:textId="77777777" w:rsidR="00295AA4" w:rsidRDefault="00295AA4" w:rsidP="00A66708">
      <w:pPr>
        <w:spacing w:after="0" w:line="240" w:lineRule="auto"/>
      </w:pPr>
      <w:r>
        <w:separator/>
      </w:r>
    </w:p>
  </w:endnote>
  <w:endnote w:type="continuationSeparator" w:id="0">
    <w:p w14:paraId="05373AEB" w14:textId="77777777" w:rsidR="00295AA4" w:rsidRDefault="00295AA4" w:rsidP="00A6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2380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CD61CA" w14:textId="500181DB" w:rsidR="00A66708" w:rsidRDefault="00A667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23FC7A" w14:textId="77777777" w:rsidR="00A66708" w:rsidRDefault="00A66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34EB" w14:textId="77777777" w:rsidR="00295AA4" w:rsidRDefault="00295AA4" w:rsidP="00A66708">
      <w:pPr>
        <w:spacing w:after="0" w:line="240" w:lineRule="auto"/>
      </w:pPr>
      <w:r>
        <w:separator/>
      </w:r>
    </w:p>
  </w:footnote>
  <w:footnote w:type="continuationSeparator" w:id="0">
    <w:p w14:paraId="54D6AE1D" w14:textId="77777777" w:rsidR="00295AA4" w:rsidRDefault="00295AA4" w:rsidP="00A66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B5"/>
    <w:rsid w:val="001137C9"/>
    <w:rsid w:val="00295AA4"/>
    <w:rsid w:val="00794CF5"/>
    <w:rsid w:val="009304B5"/>
    <w:rsid w:val="00A66708"/>
    <w:rsid w:val="00D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BE24"/>
  <w15:chartTrackingRefBased/>
  <w15:docId w15:val="{C4C92946-9A54-4F1B-91B5-B06C072A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4C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4CF5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667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66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08"/>
  </w:style>
  <w:style w:type="paragraph" w:styleId="Footer">
    <w:name w:val="footer"/>
    <w:basedOn w:val="Normal"/>
    <w:link w:val="FooterChar"/>
    <w:uiPriority w:val="99"/>
    <w:unhideWhenUsed/>
    <w:rsid w:val="00A66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Canning</dc:creator>
  <cp:keywords/>
  <dc:description/>
  <cp:lastModifiedBy>Jim Canning</cp:lastModifiedBy>
  <cp:revision>2</cp:revision>
  <dcterms:created xsi:type="dcterms:W3CDTF">2021-05-18T10:46:00Z</dcterms:created>
  <dcterms:modified xsi:type="dcterms:W3CDTF">2021-05-18T10:46:00Z</dcterms:modified>
</cp:coreProperties>
</file>