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CADDB" w14:textId="0B5BF8E2" w:rsidR="00DA280B" w:rsidRDefault="003B71E1" w:rsidP="00DA280B">
      <w:pPr>
        <w:jc w:val="center"/>
        <w:rPr>
          <w:b/>
        </w:rPr>
      </w:pPr>
      <w:r>
        <w:rPr>
          <w:b/>
        </w:rPr>
        <w:t xml:space="preserve">Mentoring </w:t>
      </w:r>
      <w:r w:rsidR="00727AB8">
        <w:rPr>
          <w:b/>
        </w:rPr>
        <w:t>E</w:t>
      </w:r>
      <w:r w:rsidR="00DA280B" w:rsidRPr="00DA280B">
        <w:rPr>
          <w:b/>
        </w:rPr>
        <w:t xml:space="preserve">thical </w:t>
      </w:r>
      <w:r w:rsidR="00727AB8">
        <w:rPr>
          <w:b/>
        </w:rPr>
        <w:t>C</w:t>
      </w:r>
      <w:r w:rsidR="00DA280B" w:rsidRPr="00DA280B">
        <w:rPr>
          <w:b/>
        </w:rPr>
        <w:t xml:space="preserve">ode of </w:t>
      </w:r>
      <w:r w:rsidR="00727AB8">
        <w:rPr>
          <w:b/>
        </w:rPr>
        <w:t>P</w:t>
      </w:r>
      <w:r w:rsidR="00DA280B" w:rsidRPr="00DA280B">
        <w:rPr>
          <w:b/>
        </w:rPr>
        <w:t xml:space="preserve">ractice </w:t>
      </w:r>
    </w:p>
    <w:p w14:paraId="03567FD5" w14:textId="44193C3F" w:rsidR="00EB6B1C" w:rsidRPr="00EB6B1C" w:rsidRDefault="00EB6B1C" w:rsidP="00DA280B">
      <w:pPr>
        <w:jc w:val="center"/>
      </w:pPr>
      <w:r w:rsidRPr="00EB6B1C">
        <w:t xml:space="preserve">Clutterbuck, </w:t>
      </w:r>
      <w:r w:rsidR="003B71E1">
        <w:t>(</w:t>
      </w:r>
      <w:r w:rsidRPr="00EB6B1C">
        <w:t>2014</w:t>
      </w:r>
      <w:r>
        <w:t>)</w:t>
      </w:r>
    </w:p>
    <w:p w14:paraId="2872B69E" w14:textId="77777777" w:rsidR="00DA280B" w:rsidRPr="00EB6B1C" w:rsidRDefault="00EB6B1C" w:rsidP="00EB6B1C">
      <w:pPr>
        <w:pStyle w:val="ListParagraph"/>
        <w:numPr>
          <w:ilvl w:val="0"/>
          <w:numId w:val="2"/>
        </w:numPr>
      </w:pPr>
      <w:r w:rsidRPr="00EB6B1C">
        <w:t>The mentor’s role is to respond to the mentee’s developmental needs and agenda, it is not to impose his or her own agenda</w:t>
      </w:r>
    </w:p>
    <w:p w14:paraId="53D493A1" w14:textId="77777777" w:rsidR="00EB6B1C" w:rsidRDefault="00EB6B1C" w:rsidP="00EB6B1C">
      <w:pPr>
        <w:pStyle w:val="ListParagraph"/>
        <w:numPr>
          <w:ilvl w:val="0"/>
          <w:numId w:val="2"/>
        </w:numPr>
      </w:pPr>
      <w:r>
        <w:t>Mentors must work within the current agreement with the mentee about confidentiality that is appropriate within the context</w:t>
      </w:r>
    </w:p>
    <w:p w14:paraId="1D30653A" w14:textId="77777777" w:rsidR="00EB6B1C" w:rsidRDefault="00EB6B1C" w:rsidP="00EB6B1C">
      <w:pPr>
        <w:pStyle w:val="ListParagraph"/>
        <w:numPr>
          <w:ilvl w:val="0"/>
          <w:numId w:val="2"/>
        </w:numPr>
      </w:pPr>
      <w:r>
        <w:t>The mentor will not intrude into areas the mentee wishes to keep private until invited to do so. However, he or she should help the mentee recognise how other issues may relate to those areas</w:t>
      </w:r>
    </w:p>
    <w:p w14:paraId="64A81E76" w14:textId="77777777" w:rsidR="00EB6B1C" w:rsidRDefault="00EB6B1C" w:rsidP="00EB6B1C">
      <w:pPr>
        <w:pStyle w:val="ListParagraph"/>
        <w:numPr>
          <w:ilvl w:val="0"/>
          <w:numId w:val="2"/>
        </w:numPr>
      </w:pPr>
      <w:r>
        <w:t>Mentor and mentee should aim to be open and truthful with each other and themselves about the relationship itself</w:t>
      </w:r>
    </w:p>
    <w:p w14:paraId="20A57E25" w14:textId="49E5C3A7" w:rsidR="00EB6B1C" w:rsidRDefault="00DA30F3" w:rsidP="00EB6B1C">
      <w:pPr>
        <w:pStyle w:val="ListParagraph"/>
        <w:numPr>
          <w:ilvl w:val="0"/>
          <w:numId w:val="2"/>
        </w:numPr>
      </w:pPr>
      <w:r>
        <w:t xml:space="preserve">The mentoring relationship </w:t>
      </w:r>
      <w:r w:rsidR="003B71E1">
        <w:t xml:space="preserve">is a professional responsibility and therefore </w:t>
      </w:r>
      <w:r>
        <w:t xml:space="preserve">must not be exploitative in any way, </w:t>
      </w:r>
      <w:r w:rsidR="003B71E1">
        <w:t>or</w:t>
      </w:r>
      <w:r w:rsidR="00317585">
        <w:t xml:space="preserve"> </w:t>
      </w:r>
      <w:r>
        <w:t xml:space="preserve">be open to </w:t>
      </w:r>
      <w:r w:rsidR="003B71E1">
        <w:t xml:space="preserve">confusion. Clear boundaries are set to maintain </w:t>
      </w:r>
      <w:bookmarkStart w:id="0" w:name="_GoBack"/>
      <w:bookmarkEnd w:id="0"/>
      <w:r w:rsidR="003B71E1">
        <w:t>professionalism.</w:t>
      </w:r>
    </w:p>
    <w:p w14:paraId="07E50CCA" w14:textId="77777777" w:rsidR="00DA30F3" w:rsidRDefault="00DA30F3" w:rsidP="00EB6B1C">
      <w:pPr>
        <w:pStyle w:val="ListParagraph"/>
        <w:numPr>
          <w:ilvl w:val="0"/>
          <w:numId w:val="2"/>
        </w:numPr>
      </w:pPr>
      <w:r>
        <w:t>Mentors need to be aware of the limits of their own competence and operate within these limits</w:t>
      </w:r>
    </w:p>
    <w:p w14:paraId="79284F76" w14:textId="77777777" w:rsidR="00DA30F3" w:rsidRDefault="00DA30F3" w:rsidP="00EB6B1C">
      <w:pPr>
        <w:pStyle w:val="ListParagraph"/>
        <w:numPr>
          <w:ilvl w:val="0"/>
          <w:numId w:val="2"/>
        </w:numPr>
      </w:pPr>
      <w:r>
        <w:t>Mentors have a responsibility to develop their own competence in the practice of mentoring</w:t>
      </w:r>
    </w:p>
    <w:p w14:paraId="1A7D56E8" w14:textId="77777777" w:rsidR="00DA30F3" w:rsidRDefault="00DA30F3" w:rsidP="00EB6B1C">
      <w:pPr>
        <w:pStyle w:val="ListParagraph"/>
        <w:numPr>
          <w:ilvl w:val="0"/>
          <w:numId w:val="2"/>
        </w:numPr>
      </w:pPr>
      <w:r>
        <w:t>The mentee must accept increasing responsibility for managing the relationship</w:t>
      </w:r>
      <w:r w:rsidR="005A5286">
        <w:t>; the mentor should empower them to do so and must generally promote the mentee’s autonomy</w:t>
      </w:r>
    </w:p>
    <w:p w14:paraId="557BD1A1" w14:textId="77777777" w:rsidR="005A5286" w:rsidRDefault="005A5286" w:rsidP="00EB6B1C">
      <w:pPr>
        <w:pStyle w:val="ListParagraph"/>
        <w:numPr>
          <w:ilvl w:val="0"/>
          <w:numId w:val="2"/>
        </w:numPr>
      </w:pPr>
      <w:r>
        <w:t>Mentor and mentee should respect each other’s time and other responsibilities, ensuring that they do not impose beyond what is reasonable</w:t>
      </w:r>
    </w:p>
    <w:p w14:paraId="0A25F50B" w14:textId="77777777" w:rsidR="005A5286" w:rsidRDefault="005A5286" w:rsidP="00EB6B1C">
      <w:pPr>
        <w:pStyle w:val="ListParagraph"/>
        <w:numPr>
          <w:ilvl w:val="0"/>
          <w:numId w:val="2"/>
        </w:numPr>
      </w:pPr>
      <w:r>
        <w:t>Mentor and mentee share responsibility for the smooth winding down of the relationship when it has achieved its purpose – they must both avoid creating dependency</w:t>
      </w:r>
    </w:p>
    <w:p w14:paraId="6D365B85" w14:textId="77777777" w:rsidR="005A5286" w:rsidRDefault="005A5286" w:rsidP="00EB6B1C">
      <w:pPr>
        <w:pStyle w:val="ListParagraph"/>
        <w:numPr>
          <w:ilvl w:val="0"/>
          <w:numId w:val="2"/>
        </w:numPr>
      </w:pPr>
      <w:r>
        <w:t>Either party may dissolve the relationship. However, both mentor and mentee have a responsibility for discussing the matter together as part of mutual learning</w:t>
      </w:r>
    </w:p>
    <w:p w14:paraId="5961E3D1" w14:textId="77777777" w:rsidR="005A5286" w:rsidRDefault="005A5286" w:rsidP="00EB6B1C">
      <w:pPr>
        <w:pStyle w:val="ListParagraph"/>
        <w:numPr>
          <w:ilvl w:val="0"/>
          <w:numId w:val="2"/>
        </w:numPr>
      </w:pPr>
      <w:r>
        <w:t>The mentee should be aware of his or her rights and any complaints procedures</w:t>
      </w:r>
    </w:p>
    <w:p w14:paraId="1B6DB559" w14:textId="77777777" w:rsidR="005A5286" w:rsidRDefault="005A5286" w:rsidP="00EB6B1C">
      <w:pPr>
        <w:pStyle w:val="ListParagraph"/>
        <w:numPr>
          <w:ilvl w:val="0"/>
          <w:numId w:val="2"/>
        </w:numPr>
      </w:pPr>
      <w:r>
        <w:t>Mentors must be aware of any current law and work within the law</w:t>
      </w:r>
    </w:p>
    <w:p w14:paraId="5AD2EACD" w14:textId="77777777" w:rsidR="005A5286" w:rsidRDefault="005A5286" w:rsidP="00EB6B1C">
      <w:pPr>
        <w:pStyle w:val="ListParagraph"/>
        <w:numPr>
          <w:ilvl w:val="0"/>
          <w:numId w:val="2"/>
        </w:numPr>
      </w:pPr>
      <w:r>
        <w:t>Mentor and mentee must be aware that all records are subject to statutory regulations under the General Data Protection Regulations 2018</w:t>
      </w:r>
    </w:p>
    <w:p w14:paraId="6886A1A6" w14:textId="77777777" w:rsidR="005A5286" w:rsidRPr="00EB6B1C" w:rsidRDefault="005A5286" w:rsidP="005A5286"/>
    <w:p w14:paraId="0FF43BB8" w14:textId="77777777" w:rsidR="00DA280B" w:rsidRPr="00EB6B1C" w:rsidRDefault="00DA280B"/>
    <w:sectPr w:rsidR="00DA280B" w:rsidRPr="00EB6B1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2F78F" w14:textId="77777777" w:rsidR="00727AB8" w:rsidRDefault="00727AB8" w:rsidP="00727AB8">
      <w:pPr>
        <w:spacing w:after="0" w:line="240" w:lineRule="auto"/>
      </w:pPr>
      <w:r>
        <w:separator/>
      </w:r>
    </w:p>
  </w:endnote>
  <w:endnote w:type="continuationSeparator" w:id="0">
    <w:p w14:paraId="78FB9087" w14:textId="77777777" w:rsidR="00727AB8" w:rsidRDefault="00727AB8" w:rsidP="0072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B1A82" w14:textId="77777777" w:rsidR="00727AB8" w:rsidRDefault="00727AB8" w:rsidP="00727AB8">
      <w:pPr>
        <w:spacing w:after="0" w:line="240" w:lineRule="auto"/>
      </w:pPr>
      <w:r>
        <w:separator/>
      </w:r>
    </w:p>
  </w:footnote>
  <w:footnote w:type="continuationSeparator" w:id="0">
    <w:p w14:paraId="428F48D5" w14:textId="77777777" w:rsidR="00727AB8" w:rsidRDefault="00727AB8" w:rsidP="00727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B34BC" w14:textId="6E58846D" w:rsidR="00727AB8" w:rsidRDefault="009F76AA">
    <w:pPr>
      <w:pStyle w:val="Header"/>
    </w:pPr>
    <w:r>
      <w:rPr>
        <w:noProof/>
        <w:lang w:eastAsia="en-GB"/>
      </w:rPr>
      <w:drawing>
        <wp:inline distT="0" distB="0" distL="0" distR="0" wp14:anchorId="54DD3E09" wp14:editId="3FC39589">
          <wp:extent cx="5731510" cy="6667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 C's Graphic-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E4D93"/>
    <w:multiLevelType w:val="hybridMultilevel"/>
    <w:tmpl w:val="A9D2859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76361"/>
    <w:multiLevelType w:val="hybridMultilevel"/>
    <w:tmpl w:val="9DF8D3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0B"/>
    <w:rsid w:val="00317585"/>
    <w:rsid w:val="003B71E1"/>
    <w:rsid w:val="00586426"/>
    <w:rsid w:val="005A5286"/>
    <w:rsid w:val="005D59FE"/>
    <w:rsid w:val="005D7B30"/>
    <w:rsid w:val="00727AB8"/>
    <w:rsid w:val="009F76AA"/>
    <w:rsid w:val="00DA280B"/>
    <w:rsid w:val="00DA30F3"/>
    <w:rsid w:val="00EB6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3C329E"/>
  <w15:docId w15:val="{EB7396AC-D0AF-4F78-9761-0EC6113E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9FE"/>
    <w:pPr>
      <w:ind w:left="720"/>
      <w:contextualSpacing/>
    </w:pPr>
  </w:style>
  <w:style w:type="character" w:styleId="CommentReference">
    <w:name w:val="annotation reference"/>
    <w:basedOn w:val="DefaultParagraphFont"/>
    <w:uiPriority w:val="99"/>
    <w:semiHidden/>
    <w:unhideWhenUsed/>
    <w:rsid w:val="005D7B30"/>
    <w:rPr>
      <w:sz w:val="16"/>
      <w:szCs w:val="16"/>
    </w:rPr>
  </w:style>
  <w:style w:type="paragraph" w:styleId="CommentText">
    <w:name w:val="annotation text"/>
    <w:basedOn w:val="Normal"/>
    <w:link w:val="CommentTextChar"/>
    <w:uiPriority w:val="99"/>
    <w:semiHidden/>
    <w:unhideWhenUsed/>
    <w:rsid w:val="005D7B30"/>
    <w:pPr>
      <w:spacing w:line="240" w:lineRule="auto"/>
    </w:pPr>
    <w:rPr>
      <w:sz w:val="20"/>
      <w:szCs w:val="20"/>
    </w:rPr>
  </w:style>
  <w:style w:type="character" w:customStyle="1" w:styleId="CommentTextChar">
    <w:name w:val="Comment Text Char"/>
    <w:basedOn w:val="DefaultParagraphFont"/>
    <w:link w:val="CommentText"/>
    <w:uiPriority w:val="99"/>
    <w:semiHidden/>
    <w:rsid w:val="005D7B30"/>
    <w:rPr>
      <w:sz w:val="20"/>
      <w:szCs w:val="20"/>
    </w:rPr>
  </w:style>
  <w:style w:type="paragraph" w:styleId="CommentSubject">
    <w:name w:val="annotation subject"/>
    <w:basedOn w:val="CommentText"/>
    <w:next w:val="CommentText"/>
    <w:link w:val="CommentSubjectChar"/>
    <w:uiPriority w:val="99"/>
    <w:semiHidden/>
    <w:unhideWhenUsed/>
    <w:rsid w:val="005D7B30"/>
    <w:rPr>
      <w:b/>
      <w:bCs/>
    </w:rPr>
  </w:style>
  <w:style w:type="character" w:customStyle="1" w:styleId="CommentSubjectChar">
    <w:name w:val="Comment Subject Char"/>
    <w:basedOn w:val="CommentTextChar"/>
    <w:link w:val="CommentSubject"/>
    <w:uiPriority w:val="99"/>
    <w:semiHidden/>
    <w:rsid w:val="005D7B30"/>
    <w:rPr>
      <w:b/>
      <w:bCs/>
      <w:sz w:val="20"/>
      <w:szCs w:val="20"/>
    </w:rPr>
  </w:style>
  <w:style w:type="paragraph" w:styleId="BalloonText">
    <w:name w:val="Balloon Text"/>
    <w:basedOn w:val="Normal"/>
    <w:link w:val="BalloonTextChar"/>
    <w:uiPriority w:val="99"/>
    <w:semiHidden/>
    <w:unhideWhenUsed/>
    <w:rsid w:val="005D7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B30"/>
    <w:rPr>
      <w:rFonts w:ascii="Segoe UI" w:hAnsi="Segoe UI" w:cs="Segoe UI"/>
      <w:sz w:val="18"/>
      <w:szCs w:val="18"/>
    </w:rPr>
  </w:style>
  <w:style w:type="paragraph" w:styleId="Header">
    <w:name w:val="header"/>
    <w:basedOn w:val="Normal"/>
    <w:link w:val="HeaderChar"/>
    <w:uiPriority w:val="99"/>
    <w:unhideWhenUsed/>
    <w:rsid w:val="00727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B8"/>
  </w:style>
  <w:style w:type="paragraph" w:styleId="Footer">
    <w:name w:val="footer"/>
    <w:basedOn w:val="Normal"/>
    <w:link w:val="FooterChar"/>
    <w:uiPriority w:val="99"/>
    <w:unhideWhenUsed/>
    <w:rsid w:val="00727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244dc9bd9f4a728f1aa83308386fba xmlns="2417f1ad-782e-4119-8dbc-fff0d63c5010">
      <Terms xmlns="http://schemas.microsoft.com/office/infopath/2007/PartnerControls"/>
    </a1244dc9bd9f4a728f1aa83308386fba>
    <Classification xmlns="2417f1ad-782e-4119-8dbc-fff0d63c5010">Non Classified</Classification>
    <TaxCatchAll xmlns="2417f1ad-782e-4119-8dbc-fff0d63c5010"/>
  </documentManagement>
</p:properties>
</file>

<file path=customXml/item3.xml><?xml version="1.0" encoding="utf-8"?>
<ct:contentTypeSchema xmlns:ct="http://schemas.microsoft.com/office/2006/metadata/contentType" xmlns:ma="http://schemas.microsoft.com/office/2006/metadata/properties/metaAttributes" ct:_="" ma:_="" ma:contentTypeName="Document (classification)" ma:contentTypeID="0x01010012D4B569BAA8AD4DAE0087D9C6D5BAEC00665C37840CC1FF4885C3F63BEC5C4FAF" ma:contentTypeVersion="3" ma:contentTypeDescription="Create a new Document" ma:contentTypeScope="" ma:versionID="550e299ea04e1febcaab06968d9ad0ad">
  <xsd:schema xmlns:xsd="http://www.w3.org/2001/XMLSchema" xmlns:xs="http://www.w3.org/2001/XMLSchema" xmlns:p="http://schemas.microsoft.com/office/2006/metadata/properties" xmlns:ns2="2417f1ad-782e-4119-8dbc-fff0d63c5010" targetNamespace="http://schemas.microsoft.com/office/2006/metadata/properties" ma:root="true" ma:fieldsID="87e0f0a57371076a130f353b969543ac" ns2:_="">
    <xsd:import namespace="2417f1ad-782e-4119-8dbc-fff0d63c5010"/>
    <xsd:element name="properties">
      <xsd:complexType>
        <xsd:sequence>
          <xsd:element name="documentManagement">
            <xsd:complexType>
              <xsd:all>
                <xsd:element ref="ns2:Classification"/>
                <xsd:element ref="ns2:a1244dc9bd9f4a728f1aa83308386fb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7f1ad-782e-4119-8dbc-fff0d63c5010" elementFormDefault="qualified">
    <xsd:import namespace="http://schemas.microsoft.com/office/2006/documentManagement/types"/>
    <xsd:import namespace="http://schemas.microsoft.com/office/infopath/2007/PartnerControls"/>
    <xsd:element name="Classification" ma:index="8" ma:displayName="Classification" ma:default="Non Classified" ma:format="Dropdown" ma:internalName="Classification" ma:readOnly="false">
      <xsd:simpleType>
        <xsd:restriction base="dms:Choice">
          <xsd:enumeration value="Highly Confidential"/>
          <xsd:enumeration value="Confidential"/>
          <xsd:enumeration value="Non Classified"/>
        </xsd:restriction>
      </xsd:simpleType>
    </xsd:element>
    <xsd:element name="a1244dc9bd9f4a728f1aa83308386fba" ma:index="9" nillable="true" ma:taxonomy="true" ma:internalName="a1244dc9bd9f4a728f1aa83308386fba" ma:taxonomyFieldName="DocumentTags" ma:displayName="Document Tags" ma:default="" ma:fieldId="{a1244dc9-bd9f-4a72-8f1a-a83308386fba}" ma:taxonomyMulti="true" ma:sspId="dae67c67-0ac7-45b4-9146-d52b83458d67" ma:termSetId="eaf2301b-dd2f-4904-b21a-74ce92ff264c"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82b576d4-c35f-4a23-a114-9d5eef49eda0}" ma:internalName="TaxCatchAll" ma:showField="CatchAllData" ma:web="5e2a13ee-2719-4e72-99e0-f248b0a147e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82b576d4-c35f-4a23-a114-9d5eef49eda0}" ma:internalName="TaxCatchAllLabel" ma:readOnly="true" ma:showField="CatchAllDataLabel" ma:web="5e2a13ee-2719-4e72-99e0-f248b0a14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ae67c67-0ac7-45b4-9146-d52b83458d67" ContentTypeId="0x01010012D4B569BAA8AD4DAE0087D9C6D5BAEC" PreviousValue="false"/>
</file>

<file path=customXml/itemProps1.xml><?xml version="1.0" encoding="utf-8"?>
<ds:datastoreItem xmlns:ds="http://schemas.openxmlformats.org/officeDocument/2006/customXml" ds:itemID="{A946FAC9-B880-4390-B472-2C16E62299DE}">
  <ds:schemaRefs>
    <ds:schemaRef ds:uri="http://schemas.microsoft.com/sharepoint/v3/contenttype/forms"/>
  </ds:schemaRefs>
</ds:datastoreItem>
</file>

<file path=customXml/itemProps2.xml><?xml version="1.0" encoding="utf-8"?>
<ds:datastoreItem xmlns:ds="http://schemas.openxmlformats.org/officeDocument/2006/customXml" ds:itemID="{C4E343D4-811E-485F-8588-D584ACD8B6B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417f1ad-782e-4119-8dbc-fff0d63c5010"/>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F1C29D3-E76B-436A-8360-9FE1F021D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7f1ad-782e-4119-8dbc-fff0d63c5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2D943-4DB9-4C37-AE55-E988DC25023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armstrong</dc:creator>
  <cp:lastModifiedBy>Cartwright, Amy</cp:lastModifiedBy>
  <cp:revision>3</cp:revision>
  <dcterms:created xsi:type="dcterms:W3CDTF">2022-02-09T11:14:00Z</dcterms:created>
  <dcterms:modified xsi:type="dcterms:W3CDTF">2022-02-10T13:56:00Z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0x01010012D4B569BAA8AD4DAE0087D9C6D5BAEC00665C37840CC1FF4885C3F63BEC5C4FAF</vt:lpwstr>
  </property>
  <property fmtid="{D5CDD505-2E9C-101B-9397-08002B2CF9AE}" pid="3" name="DocumentTags">
    <vt:lpwstr/>
  </property>
</Properties>
</file>