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0E51" w14:textId="77777777" w:rsidR="002A1B25" w:rsidRDefault="002A1B25" w:rsidP="00A337B9">
      <w:pPr>
        <w:rPr>
          <w:b/>
        </w:rPr>
      </w:pPr>
    </w:p>
    <w:p w14:paraId="3CC7FA04" w14:textId="77777777" w:rsidR="00A337B9" w:rsidRPr="00D64119" w:rsidRDefault="00A337B9" w:rsidP="00E96AC2">
      <w:pPr>
        <w:pStyle w:val="Heading1"/>
      </w:pPr>
      <w:r w:rsidRPr="00D64119">
        <w:t>1. INTRODUCTION</w:t>
      </w:r>
    </w:p>
    <w:p w14:paraId="5ECF34F5" w14:textId="77777777" w:rsidR="00A337B9" w:rsidRDefault="00A337B9" w:rsidP="00A337B9">
      <w:r>
        <w:t>The University is strongly committed to the principle that the outcomes arising from its publicly funded</w:t>
      </w:r>
      <w:r w:rsidR="00FF7152">
        <w:t xml:space="preserve"> </w:t>
      </w:r>
      <w:r>
        <w:t>research are a public good that should be made as widely available as possible.</w:t>
      </w:r>
    </w:p>
    <w:p w14:paraId="4E2F7C1C" w14:textId="77777777" w:rsidR="00A337B9" w:rsidRDefault="00A337B9" w:rsidP="00A337B9">
      <w:r>
        <w:t>It is a mandatory requirement that University staff deposit bibliograph</w:t>
      </w:r>
      <w:r w:rsidR="00FF7152">
        <w:t xml:space="preserve">ic information for all research </w:t>
      </w:r>
      <w:r>
        <w:t xml:space="preserve">outputs in the PURE Research Information System and Repository so that a </w:t>
      </w:r>
      <w:r w:rsidR="00FF7152">
        <w:t xml:space="preserve">comprehensive institutional </w:t>
      </w:r>
      <w:r>
        <w:t>record of research activity is maintained.</w:t>
      </w:r>
    </w:p>
    <w:p w14:paraId="0EB92799" w14:textId="77777777" w:rsidR="00A337B9" w:rsidRDefault="00A337B9" w:rsidP="00A337B9">
      <w:r>
        <w:t>The University shall adopt the “green” model of free open access as a matter of standard practice to satisfy</w:t>
      </w:r>
      <w:r w:rsidR="00FF7152">
        <w:t xml:space="preserve"> </w:t>
      </w:r>
      <w:r>
        <w:t>conditions of grant from research funding bodies.</w:t>
      </w:r>
    </w:p>
    <w:p w14:paraId="7030E1DC" w14:textId="77777777" w:rsidR="00A337B9" w:rsidRDefault="00A337B9" w:rsidP="00A337B9">
      <w:r>
        <w:t xml:space="preserve">A Frequently Asked Questions (FAQ) document providing more details </w:t>
      </w:r>
      <w:r w:rsidR="00D5348C">
        <w:t>about o</w:t>
      </w:r>
      <w:r w:rsidR="00E178CB">
        <w:t>pe</w:t>
      </w:r>
      <w:r w:rsidR="00D5348C">
        <w:t>n a</w:t>
      </w:r>
      <w:r w:rsidR="00E178CB">
        <w:t>ccess is available on the library website</w:t>
      </w:r>
      <w:r w:rsidR="00077A3B">
        <w:t xml:space="preserve"> at </w:t>
      </w:r>
      <w:hyperlink r:id="rId7" w:history="1">
        <w:r w:rsidR="0025760A" w:rsidRPr="00162C78">
          <w:rPr>
            <w:rStyle w:val="Hyperlink"/>
          </w:rPr>
          <w:t>http://www.gcu.ac.uk/library/servicesforstaff/openaccessatgcu/openaccessfaqs/</w:t>
        </w:r>
      </w:hyperlink>
      <w:r w:rsidR="0025760A">
        <w:t xml:space="preserve"> </w:t>
      </w:r>
      <w:r>
        <w:t>.</w:t>
      </w:r>
    </w:p>
    <w:p w14:paraId="1E55A77D" w14:textId="77777777" w:rsidR="00A337B9" w:rsidRPr="00D64119" w:rsidRDefault="00A337B9" w:rsidP="00E96AC2">
      <w:pPr>
        <w:pStyle w:val="Heading1"/>
      </w:pPr>
      <w:r w:rsidRPr="00D64119">
        <w:t>2 OPEN ACCESS TO RESEARCH</w:t>
      </w:r>
    </w:p>
    <w:p w14:paraId="570735E8" w14:textId="77777777" w:rsidR="00A337B9" w:rsidRPr="00D64119" w:rsidRDefault="00D5348C" w:rsidP="00E96AC2">
      <w:pPr>
        <w:pStyle w:val="Heading2"/>
      </w:pPr>
      <w:r>
        <w:t>2.1 Policy on Open A</w:t>
      </w:r>
      <w:r w:rsidR="00A337B9" w:rsidRPr="00D64119">
        <w:t>ccess</w:t>
      </w:r>
    </w:p>
    <w:p w14:paraId="4AABFAC5" w14:textId="77777777" w:rsidR="00A337B9" w:rsidRDefault="00A337B9" w:rsidP="00A337B9">
      <w:r>
        <w:t xml:space="preserve">Research active staff shall be responsible for ensuring that </w:t>
      </w:r>
      <w:proofErr w:type="gramStart"/>
      <w:r>
        <w:t>all of</w:t>
      </w:r>
      <w:proofErr w:type="gramEnd"/>
      <w:r>
        <w:t xml:space="preserve"> their research outputs are made freely</w:t>
      </w:r>
      <w:r w:rsidR="00FF7152">
        <w:t xml:space="preserve"> </w:t>
      </w:r>
      <w:r>
        <w:t>available wherever possible and will thereby fully comply with the publishing requirements of their</w:t>
      </w:r>
      <w:r w:rsidR="00FF7152">
        <w:t xml:space="preserve"> </w:t>
      </w:r>
      <w:r>
        <w:t>research funders.</w:t>
      </w:r>
    </w:p>
    <w:p w14:paraId="42C02A36" w14:textId="77777777" w:rsidR="00A337B9" w:rsidRPr="00D64119" w:rsidRDefault="00A337B9" w:rsidP="00E96AC2">
      <w:pPr>
        <w:pStyle w:val="Heading3"/>
      </w:pPr>
      <w:r w:rsidRPr="00D64119">
        <w:t>2.1.1 Journal Articles and Conference Papers</w:t>
      </w:r>
    </w:p>
    <w:p w14:paraId="612040DE" w14:textId="77777777" w:rsidR="00A337B9" w:rsidRDefault="00A337B9" w:rsidP="00A337B9">
      <w:r>
        <w:t>There are specific external requirements relating to ensuring open access to research journal article and</w:t>
      </w:r>
      <w:r w:rsidR="00FF7152">
        <w:t xml:space="preserve"> </w:t>
      </w:r>
      <w:r>
        <w:t>conference papers.</w:t>
      </w:r>
    </w:p>
    <w:p w14:paraId="2D656A07" w14:textId="77777777" w:rsidR="00A337B9" w:rsidRDefault="00A337B9" w:rsidP="00A337B9">
      <w:r>
        <w:t>Open access for these types of research outputs may be achieved by:</w:t>
      </w:r>
    </w:p>
    <w:p w14:paraId="26A15F2B" w14:textId="77777777" w:rsidR="00A337B9" w:rsidRDefault="00A337B9" w:rsidP="00FF7152">
      <w:pPr>
        <w:pStyle w:val="ListParagraph"/>
        <w:numPr>
          <w:ilvl w:val="0"/>
          <w:numId w:val="1"/>
        </w:numPr>
      </w:pPr>
      <w:r>
        <w:t>Publishing in a free or “green” open access journal where no article processing charges are levied</w:t>
      </w:r>
    </w:p>
    <w:p w14:paraId="17CCB92F" w14:textId="77777777" w:rsidR="00A337B9" w:rsidRDefault="00A337B9" w:rsidP="00FF7152">
      <w:pPr>
        <w:pStyle w:val="ListParagraph"/>
        <w:numPr>
          <w:ilvl w:val="0"/>
          <w:numId w:val="1"/>
        </w:numPr>
      </w:pPr>
      <w:r>
        <w:t>Publishing in a subscription journal which permits authors to deposit archival copies of either their</w:t>
      </w:r>
      <w:r w:rsidR="00FF7152">
        <w:t xml:space="preserve"> </w:t>
      </w:r>
      <w:r>
        <w:t>final manuscript or the publisher’s final version in a local or subject repository thus enabling the</w:t>
      </w:r>
      <w:r w:rsidR="00FF7152">
        <w:t xml:space="preserve"> </w:t>
      </w:r>
      <w:r>
        <w:t>research to be made available to all within a designated period of time</w:t>
      </w:r>
    </w:p>
    <w:p w14:paraId="23E8FB45" w14:textId="77777777" w:rsidR="00A337B9" w:rsidRDefault="00A337B9" w:rsidP="00FF7152">
      <w:pPr>
        <w:pStyle w:val="ListParagraph"/>
        <w:numPr>
          <w:ilvl w:val="0"/>
          <w:numId w:val="1"/>
        </w:numPr>
      </w:pPr>
      <w:r>
        <w:t>Exceptionally, by publishing within a “gold” open access or hybrid subscription journal where the</w:t>
      </w:r>
      <w:r w:rsidR="00FF7152">
        <w:t xml:space="preserve"> </w:t>
      </w:r>
      <w:r>
        <w:t>author pays an article processing charge to ensure that the article is freely and immediately</w:t>
      </w:r>
      <w:r w:rsidR="00FF7152">
        <w:t xml:space="preserve"> </w:t>
      </w:r>
      <w:r>
        <w:t>available to all (funding for any article processing charge must be secured in advance of selecting</w:t>
      </w:r>
      <w:r w:rsidR="00FF7152">
        <w:t xml:space="preserve"> </w:t>
      </w:r>
      <w:r>
        <w:t>this publication option)</w:t>
      </w:r>
    </w:p>
    <w:p w14:paraId="3BFC4C93" w14:textId="77777777" w:rsidR="002A5D79" w:rsidRDefault="002A5D79" w:rsidP="00AC5B86">
      <w:pPr>
        <w:pStyle w:val="ListParagraph"/>
        <w:numPr>
          <w:ilvl w:val="0"/>
          <w:numId w:val="1"/>
        </w:numPr>
      </w:pPr>
      <w:r>
        <w:t xml:space="preserve">More information on funding is available on the library website at </w:t>
      </w:r>
      <w:hyperlink r:id="rId8" w:history="1">
        <w:r w:rsidR="00AC5B86" w:rsidRPr="00162C78">
          <w:rPr>
            <w:rStyle w:val="Hyperlink"/>
          </w:rPr>
          <w:t>http://www.gcu.ac.uk/library/servicesforstaff/openaccessatgcu/guidanceonopenaccessrequirementsforref2021/openaccessfunding/</w:t>
        </w:r>
      </w:hyperlink>
      <w:r w:rsidR="00AC5B86">
        <w:t xml:space="preserve"> </w:t>
      </w:r>
    </w:p>
    <w:p w14:paraId="59127A51" w14:textId="77777777" w:rsidR="002A1B25" w:rsidRDefault="00A337B9" w:rsidP="00A337B9">
      <w:r>
        <w:t>Where there is a declared intention to publish in a gold open access jo</w:t>
      </w:r>
      <w:r w:rsidR="004E4171">
        <w:t xml:space="preserve">urnal (for example as part of a </w:t>
      </w:r>
      <w:r>
        <w:t>collaboration with another HEI), staff should seek to recover article processing charges by including these</w:t>
      </w:r>
      <w:r w:rsidR="004E4171">
        <w:t xml:space="preserve"> </w:t>
      </w:r>
      <w:r>
        <w:t>costs in the initial application to research project funding bodies.</w:t>
      </w:r>
    </w:p>
    <w:p w14:paraId="34EB6A3D" w14:textId="77777777" w:rsidR="00216203" w:rsidRPr="00216203" w:rsidRDefault="00216203" w:rsidP="00A337B9"/>
    <w:p w14:paraId="465786D1" w14:textId="77777777" w:rsidR="00A337B9" w:rsidRPr="00D64119" w:rsidRDefault="00A337B9" w:rsidP="00E96AC2">
      <w:pPr>
        <w:pStyle w:val="Heading3"/>
      </w:pPr>
      <w:r w:rsidRPr="00D64119">
        <w:lastRenderedPageBreak/>
        <w:t>2.1.2 Books, Book Chapters, Monographs, Reports and Working Papers</w:t>
      </w:r>
    </w:p>
    <w:p w14:paraId="26DBE5E8" w14:textId="77777777" w:rsidR="00A337B9" w:rsidRDefault="00A337B9" w:rsidP="00A337B9">
      <w:r>
        <w:t>There is currently no external requirement to make available other fo</w:t>
      </w:r>
      <w:r w:rsidR="003B6502">
        <w:t>rms of output in full text (such as</w:t>
      </w:r>
      <w:r>
        <w:t xml:space="preserve"> books,</w:t>
      </w:r>
      <w:r w:rsidR="004E4171">
        <w:t xml:space="preserve"> </w:t>
      </w:r>
      <w:r>
        <w:t>book chapters, monographs, reports and working papers) except in cases where this is with the permission</w:t>
      </w:r>
      <w:r w:rsidR="004E4171">
        <w:t xml:space="preserve"> </w:t>
      </w:r>
      <w:r>
        <w:t>of the publishers. However, the bibliographic information relating to these research outputs should be</w:t>
      </w:r>
      <w:r w:rsidR="004E4171">
        <w:t xml:space="preserve"> </w:t>
      </w:r>
      <w:r>
        <w:t xml:space="preserve">made available to the public. </w:t>
      </w:r>
    </w:p>
    <w:p w14:paraId="5D0FB0EC" w14:textId="77777777" w:rsidR="00A337B9" w:rsidRPr="00D64119" w:rsidRDefault="00A337B9" w:rsidP="00E96AC2">
      <w:pPr>
        <w:pStyle w:val="Heading3"/>
      </w:pPr>
      <w:r w:rsidRPr="00D64119">
        <w:t>2.1.3 Research data sets</w:t>
      </w:r>
    </w:p>
    <w:p w14:paraId="3E033E0D" w14:textId="77777777" w:rsidR="00A337B9" w:rsidRDefault="00A337B9" w:rsidP="00A337B9">
      <w:r>
        <w:t>Certain research funder</w:t>
      </w:r>
      <w:r w:rsidR="00E90548">
        <w:t>s (such as Research Councils UK or</w:t>
      </w:r>
      <w:r>
        <w:t xml:space="preserve"> RCUK) require that the research data that underpin the research outputs</w:t>
      </w:r>
      <w:r w:rsidR="004E4171">
        <w:t xml:space="preserve"> </w:t>
      </w:r>
      <w:r>
        <w:t>produced should also be accessible to the public. This may be achieved by providing details of what</w:t>
      </w:r>
      <w:r w:rsidR="004E4171">
        <w:t xml:space="preserve"> </w:t>
      </w:r>
      <w:r>
        <w:t xml:space="preserve">research data exists, how it may be accessed, and any restrictions that are </w:t>
      </w:r>
      <w:r w:rsidR="00FF7D8C">
        <w:t>placed on its availability (for example</w:t>
      </w:r>
      <w:r w:rsidR="004E4171">
        <w:t xml:space="preserve"> </w:t>
      </w:r>
      <w:r>
        <w:t>ethical, confidential restrictions on access). Statements to this effect should be made in the relevant</w:t>
      </w:r>
      <w:r w:rsidR="004E4171">
        <w:t xml:space="preserve"> </w:t>
      </w:r>
      <w:r>
        <w:t>research publications The GCU PURE system supports recording of research datasets and the conditions</w:t>
      </w:r>
      <w:r w:rsidR="004E4171">
        <w:t xml:space="preserve"> </w:t>
      </w:r>
      <w:r>
        <w:t>under which these can be made available to the public. Such information can be displayed in the PURE</w:t>
      </w:r>
      <w:r w:rsidR="00D64119">
        <w:t xml:space="preserve"> </w:t>
      </w:r>
      <w:r>
        <w:t xml:space="preserve">Portal Research </w:t>
      </w:r>
      <w:proofErr w:type="spellStart"/>
      <w:r>
        <w:t>Online@GCU</w:t>
      </w:r>
      <w:proofErr w:type="spellEnd"/>
      <w:r>
        <w:t xml:space="preserve"> repository.</w:t>
      </w:r>
    </w:p>
    <w:p w14:paraId="1D705D47" w14:textId="77777777" w:rsidR="00A337B9" w:rsidRPr="00D64119" w:rsidRDefault="00A337B9" w:rsidP="00E96AC2">
      <w:pPr>
        <w:pStyle w:val="Heading2"/>
      </w:pPr>
      <w:r w:rsidRPr="00D64119">
        <w:t>2.2 Policy on Deposit of Research Outputs</w:t>
      </w:r>
    </w:p>
    <w:p w14:paraId="7AB73D7D" w14:textId="77777777" w:rsidR="00A337B9" w:rsidRDefault="00A337B9" w:rsidP="00A337B9">
      <w:r>
        <w:t>The University requires that post-prints of all journal and conference articles are deposited in PURE and</w:t>
      </w:r>
      <w:r w:rsidR="004E4171">
        <w:t xml:space="preserve"> </w:t>
      </w:r>
      <w:r>
        <w:t>made open access to maximise the visibility and impact of primary research.</w:t>
      </w:r>
    </w:p>
    <w:p w14:paraId="62BED64D" w14:textId="77777777" w:rsidR="00A337B9" w:rsidRDefault="00A337B9" w:rsidP="00A337B9">
      <w:r>
        <w:t>Research staff are required to deposit:</w:t>
      </w:r>
    </w:p>
    <w:p w14:paraId="4E302568" w14:textId="77777777" w:rsidR="00A337B9" w:rsidRDefault="004E4171" w:rsidP="004E4171">
      <w:pPr>
        <w:pStyle w:val="ListParagraph"/>
        <w:numPr>
          <w:ilvl w:val="0"/>
          <w:numId w:val="2"/>
        </w:numPr>
      </w:pPr>
      <w:r>
        <w:t>t</w:t>
      </w:r>
      <w:r w:rsidR="00A337B9">
        <w:t>he bibliographic metadata of all forms on published output in the GCU PURE Research Information</w:t>
      </w:r>
      <w:r>
        <w:t xml:space="preserve"> </w:t>
      </w:r>
      <w:r w:rsidR="00A337B9">
        <w:t>System and repository.</w:t>
      </w:r>
    </w:p>
    <w:p w14:paraId="2817F407" w14:textId="77777777" w:rsidR="004E4171" w:rsidRDefault="00A337B9" w:rsidP="00A337B9">
      <w:pPr>
        <w:pStyle w:val="ListParagraph"/>
        <w:numPr>
          <w:ilvl w:val="0"/>
          <w:numId w:val="2"/>
        </w:numPr>
      </w:pPr>
      <w:r>
        <w:t xml:space="preserve">the final refereed corrected accepted drafts (post-prints) of all </w:t>
      </w:r>
      <w:proofErr w:type="gramStart"/>
      <w:r>
        <w:t>peer</w:t>
      </w:r>
      <w:proofErr w:type="gramEnd"/>
      <w:r>
        <w:t xml:space="preserve"> reviewed journal articles and</w:t>
      </w:r>
      <w:r w:rsidR="004E4171">
        <w:t xml:space="preserve"> </w:t>
      </w:r>
      <w:r>
        <w:t>peer reviewed conference articles (in line with new REF requirement).</w:t>
      </w:r>
    </w:p>
    <w:p w14:paraId="39F983F0" w14:textId="77777777" w:rsidR="00A337B9" w:rsidRDefault="00A337B9" w:rsidP="00A337B9">
      <w:pPr>
        <w:pStyle w:val="ListParagraph"/>
        <w:numPr>
          <w:ilvl w:val="0"/>
          <w:numId w:val="2"/>
        </w:numPr>
      </w:pPr>
      <w:r>
        <w:t>subject to any publisher restrictions, the following forms of research outputs:</w:t>
      </w:r>
    </w:p>
    <w:p w14:paraId="34476E65" w14:textId="77777777" w:rsidR="00A337B9" w:rsidRDefault="00A337B9" w:rsidP="004E4171">
      <w:pPr>
        <w:pStyle w:val="ListParagraph"/>
        <w:numPr>
          <w:ilvl w:val="0"/>
          <w:numId w:val="3"/>
        </w:numPr>
      </w:pPr>
      <w:r>
        <w:t>Post-publication updates and corrections</w:t>
      </w:r>
    </w:p>
    <w:p w14:paraId="3362FB39" w14:textId="77777777" w:rsidR="00A337B9" w:rsidRDefault="00A337B9" w:rsidP="004E4171">
      <w:pPr>
        <w:pStyle w:val="ListParagraph"/>
        <w:numPr>
          <w:ilvl w:val="0"/>
          <w:numId w:val="3"/>
        </w:numPr>
      </w:pPr>
      <w:r>
        <w:t>Books, book chapters, monographs, reports and working papers</w:t>
      </w:r>
    </w:p>
    <w:p w14:paraId="774C8E13" w14:textId="77777777" w:rsidR="00A337B9" w:rsidRDefault="00A337B9" w:rsidP="004E4171">
      <w:pPr>
        <w:pStyle w:val="ListParagraph"/>
        <w:numPr>
          <w:ilvl w:val="0"/>
          <w:numId w:val="3"/>
        </w:numPr>
      </w:pPr>
      <w:r>
        <w:t>Research data sets or metadata indicating any restrictions on OA availability</w:t>
      </w:r>
    </w:p>
    <w:p w14:paraId="4EF35CF9" w14:textId="77777777" w:rsidR="00A337B9" w:rsidRDefault="00A337B9" w:rsidP="00A337B9">
      <w:r>
        <w:t>As part of the PURE output deposit validation workflow, library staff will check the UK SHERPA Romeo</w:t>
      </w:r>
      <w:r w:rsidR="00F968E9">
        <w:t xml:space="preserve"> </w:t>
      </w:r>
      <w:r>
        <w:t>database to determine whether publisher copyright permissions are available to allow the output to be</w:t>
      </w:r>
      <w:r w:rsidR="00F968E9">
        <w:t xml:space="preserve"> </w:t>
      </w:r>
      <w:r>
        <w:t>displayed in full text in the repository immediately or after a defined embargo period. Only outputs that</w:t>
      </w:r>
      <w:r w:rsidR="00F968E9">
        <w:t xml:space="preserve"> </w:t>
      </w:r>
      <w:r>
        <w:t>have been validated via this process will be displayed in full text in the repository.</w:t>
      </w:r>
    </w:p>
    <w:p w14:paraId="69428FDA" w14:textId="77777777" w:rsidR="00A337B9" w:rsidRPr="00D64119" w:rsidRDefault="00A337B9" w:rsidP="00E96AC2">
      <w:pPr>
        <w:pStyle w:val="Heading2"/>
      </w:pPr>
      <w:r w:rsidRPr="00D64119">
        <w:t>2.3 Compliance with external requirements on Open Access to research</w:t>
      </w:r>
    </w:p>
    <w:p w14:paraId="39957E67" w14:textId="77777777" w:rsidR="00A337B9" w:rsidRDefault="00A337B9" w:rsidP="00A337B9">
      <w:r>
        <w:t>It is a requirement to make the post-prints of journal and conference articles open access where this is</w:t>
      </w:r>
      <w:r w:rsidR="00F968E9">
        <w:t xml:space="preserve"> </w:t>
      </w:r>
      <w:r>
        <w:t>permitted by the publisher. In all cases PURE research information system administrators and repository</w:t>
      </w:r>
      <w:r w:rsidR="00F968E9">
        <w:t xml:space="preserve"> </w:t>
      </w:r>
      <w:r>
        <w:t>staff will work with authors and depositors to ensure that the specific requirements of publishers (including</w:t>
      </w:r>
      <w:r w:rsidR="00F968E9">
        <w:t xml:space="preserve"> </w:t>
      </w:r>
      <w:r>
        <w:t>copyright) research funding bodies, and the Research Excellence Framework (REF) are met.</w:t>
      </w:r>
    </w:p>
    <w:p w14:paraId="371F17F3" w14:textId="77777777" w:rsidR="00A337B9" w:rsidRDefault="00A337B9" w:rsidP="00A337B9">
      <w:r>
        <w:t>It should be noted in this context that the four UK Funding Councils have announced their policy in relation</w:t>
      </w:r>
      <w:r w:rsidR="00F968E9">
        <w:t xml:space="preserve"> </w:t>
      </w:r>
      <w:r>
        <w:t>to Open Access in the next REF. All publications eligible to be submitted to this REF exercise must be fully</w:t>
      </w:r>
      <w:r w:rsidR="00F968E9">
        <w:t xml:space="preserve"> </w:t>
      </w:r>
      <w:r>
        <w:t>open access compliant, if accepted for publication after 1 April 2016. All outputs must fully meet access</w:t>
      </w:r>
      <w:r w:rsidR="00F968E9">
        <w:t xml:space="preserve"> </w:t>
      </w:r>
      <w:r>
        <w:t>requirements within one month of publication.</w:t>
      </w:r>
    </w:p>
    <w:p w14:paraId="3EE699A6" w14:textId="77777777" w:rsidR="00A337B9" w:rsidRDefault="00A337B9" w:rsidP="00A337B9">
      <w:r>
        <w:lastRenderedPageBreak/>
        <w:t>The position on REF Open Access compliance going forward will be monitored by the University’s REF</w:t>
      </w:r>
      <w:r w:rsidR="00F968E9">
        <w:t xml:space="preserve"> </w:t>
      </w:r>
      <w:r>
        <w:t>Management Group.</w:t>
      </w:r>
    </w:p>
    <w:p w14:paraId="2FA13D03" w14:textId="77777777" w:rsidR="00A337B9" w:rsidRPr="00D64119" w:rsidRDefault="00A337B9" w:rsidP="00E96AC2">
      <w:pPr>
        <w:pStyle w:val="Heading2"/>
      </w:pPr>
      <w:r w:rsidRPr="00D64119">
        <w:t>2.4 Publication embargo periods</w:t>
      </w:r>
    </w:p>
    <w:p w14:paraId="57AE6F69" w14:textId="77777777" w:rsidR="00A337B9" w:rsidRDefault="00A337B9" w:rsidP="00A337B9">
      <w:r>
        <w:t>Some publishers may require an embargo period to be imposed before an output can be made available for</w:t>
      </w:r>
      <w:r w:rsidR="00012E56">
        <w:t xml:space="preserve"> </w:t>
      </w:r>
      <w:r>
        <w:t>open access. If an embargo period is needed then the output can be stored in the PURE information system with associated embargo information added by repository staff an</w:t>
      </w:r>
      <w:r w:rsidR="00012E56">
        <w:t xml:space="preserve">d set for public release on the </w:t>
      </w:r>
      <w:r>
        <w:t>appropriate date.</w:t>
      </w:r>
    </w:p>
    <w:p w14:paraId="59F4E862" w14:textId="77777777" w:rsidR="00A337B9" w:rsidRDefault="00A337B9" w:rsidP="00A337B9">
      <w:r>
        <w:t>The next Research Excellence Framework will allow “closed deposits” to respect publication embargo</w:t>
      </w:r>
      <w:r w:rsidR="00012E56">
        <w:t xml:space="preserve"> </w:t>
      </w:r>
      <w:r>
        <w:t>periods which may last between 12 and 24 months after publication depending on the REF panel</w:t>
      </w:r>
      <w:r w:rsidR="00012E56">
        <w:t xml:space="preserve"> </w:t>
      </w:r>
      <w:r>
        <w:t>concerned.</w:t>
      </w:r>
    </w:p>
    <w:p w14:paraId="2383DE41" w14:textId="77777777" w:rsidR="00A337B9" w:rsidRPr="00D64119" w:rsidRDefault="00A337B9" w:rsidP="00E96AC2">
      <w:pPr>
        <w:pStyle w:val="Heading2"/>
      </w:pPr>
      <w:r w:rsidRPr="00D64119">
        <w:t>2.5 ORCID (Open Researcher and Contributor ID)</w:t>
      </w:r>
    </w:p>
    <w:p w14:paraId="14F2379C" w14:textId="77777777" w:rsidR="00A337B9" w:rsidRDefault="00B014F4" w:rsidP="00A337B9">
      <w:hyperlink r:id="rId9" w:tgtFrame="_blank" w:history="1">
        <w:r w:rsidR="00A337B9" w:rsidRPr="008724DA">
          <w:rPr>
            <w:rStyle w:val="Hyperlink"/>
          </w:rPr>
          <w:t>ORCID</w:t>
        </w:r>
      </w:hyperlink>
      <w:r w:rsidR="00A337B9">
        <w:t xml:space="preserve"> is a not-for-profit independent organisation that is dedicated to the development of an open and</w:t>
      </w:r>
      <w:r w:rsidR="00410DE9">
        <w:t xml:space="preserve"> </w:t>
      </w:r>
      <w:r w:rsidR="00A337B9">
        <w:t>independent registry intended to be the de facto standard for author identification academic publishing.</w:t>
      </w:r>
    </w:p>
    <w:p w14:paraId="2B4C26E7" w14:textId="77777777" w:rsidR="00A337B9" w:rsidRDefault="00A337B9" w:rsidP="00A337B9">
      <w:r>
        <w:t>This system unambiguously links authors to their complete correct a</w:t>
      </w:r>
      <w:r w:rsidR="00410DE9">
        <w:t xml:space="preserve">nd current scholarly output and </w:t>
      </w:r>
      <w:r>
        <w:t>provides a means for verifiable data exchange and interoperability w</w:t>
      </w:r>
      <w:r w:rsidR="00410DE9">
        <w:t xml:space="preserve">ith research systems inside and </w:t>
      </w:r>
      <w:r>
        <w:t>outside institutions.</w:t>
      </w:r>
    </w:p>
    <w:p w14:paraId="237D2D7B" w14:textId="77777777" w:rsidR="00A337B9" w:rsidRDefault="00A337B9" w:rsidP="00A337B9">
      <w:r>
        <w:t xml:space="preserve">All University staff engaged in publishing research are encouraged to </w:t>
      </w:r>
      <w:r w:rsidR="00410DE9">
        <w:t xml:space="preserve">register with ORCID to obtain </w:t>
      </w:r>
      <w:proofErr w:type="gramStart"/>
      <w:r w:rsidR="00410DE9">
        <w:t xml:space="preserve">a  </w:t>
      </w:r>
      <w:r>
        <w:t>unique</w:t>
      </w:r>
      <w:proofErr w:type="gramEnd"/>
      <w:r>
        <w:t xml:space="preserve"> personal open access ID. Further details are available in the attached FAQ.</w:t>
      </w:r>
    </w:p>
    <w:p w14:paraId="14469F0E" w14:textId="77777777" w:rsidR="00A337B9" w:rsidRPr="00D64119" w:rsidRDefault="00A337B9" w:rsidP="00E96AC2">
      <w:pPr>
        <w:pStyle w:val="Heading2"/>
      </w:pPr>
      <w:r w:rsidRPr="00D64119">
        <w:t>2.6 Use of research outputs for research assessment</w:t>
      </w:r>
    </w:p>
    <w:p w14:paraId="7450879E" w14:textId="77777777" w:rsidR="00A337B9" w:rsidRDefault="00A337B9" w:rsidP="00A337B9">
      <w:r>
        <w:t>The deposited records and outputs may be used for:</w:t>
      </w:r>
    </w:p>
    <w:p w14:paraId="506FA6B1" w14:textId="77777777" w:rsidR="00A337B9" w:rsidRDefault="00A337B9" w:rsidP="00410DE9">
      <w:pPr>
        <w:pStyle w:val="ListParagraph"/>
        <w:numPr>
          <w:ilvl w:val="0"/>
          <w:numId w:val="5"/>
        </w:numPr>
      </w:pPr>
      <w:r>
        <w:t>Internal review of individual research performance</w:t>
      </w:r>
    </w:p>
    <w:p w14:paraId="665ABC86" w14:textId="77777777" w:rsidR="00A337B9" w:rsidRDefault="00A337B9" w:rsidP="00410DE9">
      <w:pPr>
        <w:pStyle w:val="ListParagraph"/>
        <w:numPr>
          <w:ilvl w:val="0"/>
          <w:numId w:val="5"/>
        </w:numPr>
      </w:pPr>
      <w:r>
        <w:t>Evaluation of the implementation of research strategy</w:t>
      </w:r>
    </w:p>
    <w:p w14:paraId="41FF53EB" w14:textId="77777777" w:rsidR="00A337B9" w:rsidRDefault="00A337B9" w:rsidP="00410DE9">
      <w:pPr>
        <w:pStyle w:val="ListParagraph"/>
        <w:numPr>
          <w:ilvl w:val="0"/>
          <w:numId w:val="5"/>
        </w:numPr>
      </w:pPr>
      <w:r>
        <w:t>Providing an annual report on the wider benefits of making U</w:t>
      </w:r>
      <w:r w:rsidR="00410DE9">
        <w:t xml:space="preserve">niversity research available to </w:t>
      </w:r>
      <w:r>
        <w:t xml:space="preserve">the public via the PURE Portal Research </w:t>
      </w:r>
      <w:proofErr w:type="spellStart"/>
      <w:r>
        <w:t>Online@GCU</w:t>
      </w:r>
      <w:proofErr w:type="spellEnd"/>
      <w:r>
        <w:t xml:space="preserve"> repository.</w:t>
      </w:r>
    </w:p>
    <w:p w14:paraId="7B434625" w14:textId="77777777" w:rsidR="00A337B9" w:rsidRDefault="00A337B9" w:rsidP="00410DE9">
      <w:pPr>
        <w:pStyle w:val="ListParagraph"/>
        <w:numPr>
          <w:ilvl w:val="0"/>
          <w:numId w:val="5"/>
        </w:numPr>
      </w:pPr>
      <w:r>
        <w:t>Modelling profiles and submitting information for external review in the Research</w:t>
      </w:r>
    </w:p>
    <w:p w14:paraId="5EE6E93C" w14:textId="77777777" w:rsidR="00A337B9" w:rsidRDefault="00A337B9" w:rsidP="00410DE9">
      <w:pPr>
        <w:pStyle w:val="ListParagraph"/>
      </w:pPr>
      <w:r>
        <w:t>Excellence Framework</w:t>
      </w:r>
    </w:p>
    <w:p w14:paraId="5B8E7CEF" w14:textId="77777777" w:rsidR="00410DE9" w:rsidRDefault="00A337B9" w:rsidP="00A337B9">
      <w:r>
        <w:t>Any additional contextual information stored in relation to research assessment will be subject to</w:t>
      </w:r>
      <w:r w:rsidR="00410DE9">
        <w:t xml:space="preserve"> </w:t>
      </w:r>
      <w:r>
        <w:t>appropri</w:t>
      </w:r>
      <w:r w:rsidR="00410DE9">
        <w:t>ate levels of restricted access.</w:t>
      </w:r>
    </w:p>
    <w:p w14:paraId="045BCA60" w14:textId="77777777" w:rsidR="00A337B9" w:rsidRDefault="00A337B9" w:rsidP="00A337B9">
      <w:r>
        <w:t>The University Research Committee will carry out periodic research as</w:t>
      </w:r>
      <w:r w:rsidR="00410DE9">
        <w:t xml:space="preserve">sessments on the basis that all </w:t>
      </w:r>
      <w:r>
        <w:t>research materials have been deposited in the GCU PURE Research Infor</w:t>
      </w:r>
      <w:r w:rsidR="00410DE9">
        <w:t xml:space="preserve">mation System and Repository in </w:t>
      </w:r>
      <w:r>
        <w:t>compliance with this policy.</w:t>
      </w:r>
    </w:p>
    <w:p w14:paraId="506F676B" w14:textId="77777777" w:rsidR="00A337B9" w:rsidRPr="00D64119" w:rsidRDefault="00A337B9" w:rsidP="00E96AC2">
      <w:pPr>
        <w:pStyle w:val="Heading2"/>
      </w:pPr>
      <w:r w:rsidRPr="00D64119">
        <w:t>2.7 Exemptions</w:t>
      </w:r>
    </w:p>
    <w:p w14:paraId="5CDF4398" w14:textId="77777777" w:rsidR="00A337B9" w:rsidRDefault="00A337B9" w:rsidP="00A337B9">
      <w:r>
        <w:t xml:space="preserve">In some </w:t>
      </w:r>
      <w:proofErr w:type="gramStart"/>
      <w:r>
        <w:t>cases</w:t>
      </w:r>
      <w:proofErr w:type="gramEnd"/>
      <w:r>
        <w:t xml:space="preserve"> the publication of research outputs as open access may not be possible due to the policies of</w:t>
      </w:r>
      <w:r w:rsidR="00A71BCA">
        <w:t xml:space="preserve"> </w:t>
      </w:r>
      <w:r>
        <w:t>an individual publisher and/or journal (due to copyright issues, see section 2.2), or due to the nature of the</w:t>
      </w:r>
      <w:r w:rsidR="00A71BCA">
        <w:t xml:space="preserve"> </w:t>
      </w:r>
      <w:r w:rsidR="00C87297">
        <w:t>research output itself (for example</w:t>
      </w:r>
      <w:r>
        <w:t xml:space="preserve"> reasons of confidentiality or ethics). In such circumstances the research</w:t>
      </w:r>
      <w:r w:rsidR="00A71BCA">
        <w:t xml:space="preserve"> </w:t>
      </w:r>
      <w:r>
        <w:t xml:space="preserve">output must still be recorded within the internal PURE Research </w:t>
      </w:r>
      <w:r>
        <w:lastRenderedPageBreak/>
        <w:t>Information System but a visibility flag set</w:t>
      </w:r>
      <w:r w:rsidR="00A71BCA">
        <w:t xml:space="preserve"> </w:t>
      </w:r>
      <w:r>
        <w:t>on the record by the author to indicate it that it should not be made available externally for open access</w:t>
      </w:r>
      <w:r w:rsidR="00A71BCA">
        <w:t xml:space="preserve"> </w:t>
      </w:r>
      <w:r>
        <w:t>purposes.</w:t>
      </w:r>
    </w:p>
    <w:p w14:paraId="7C31023F" w14:textId="77777777" w:rsidR="00A337B9" w:rsidRPr="00D64119" w:rsidRDefault="00A337B9" w:rsidP="00E96AC2">
      <w:pPr>
        <w:pStyle w:val="Heading2"/>
      </w:pPr>
      <w:r w:rsidRPr="00D64119">
        <w:t>2.8 Open Access Transition period</w:t>
      </w:r>
    </w:p>
    <w:p w14:paraId="7F301787" w14:textId="77777777" w:rsidR="00A337B9" w:rsidRDefault="00A337B9" w:rsidP="00A337B9">
      <w:r>
        <w:t>It is widely recognised that the academic publishing world is currently undergoing substantial change but</w:t>
      </w:r>
      <w:r w:rsidR="00A71BCA">
        <w:t xml:space="preserve"> </w:t>
      </w:r>
      <w:r>
        <w:t xml:space="preserve">that the move away from a library subscription to an entirely open </w:t>
      </w:r>
      <w:r w:rsidR="00A71BCA">
        <w:t xml:space="preserve">access model (whether “free” or </w:t>
      </w:r>
      <w:r>
        <w:t>“author pays”) will take some years to complete. Many journals and publishers will still operate on a</w:t>
      </w:r>
      <w:r w:rsidR="004F5949">
        <w:t xml:space="preserve"> </w:t>
      </w:r>
      <w:r>
        <w:t>subscription model. It is also possible that the introduction of open access policy in the sector will lead to a</w:t>
      </w:r>
      <w:r w:rsidR="004F5949">
        <w:t xml:space="preserve"> </w:t>
      </w:r>
      <w:r>
        <w:t>change in academic publishing behaviour. Consequently it will be necessary to keep this policy under</w:t>
      </w:r>
      <w:r w:rsidR="004F5949">
        <w:t xml:space="preserve"> </w:t>
      </w:r>
      <w:r>
        <w:t>review.</w:t>
      </w:r>
    </w:p>
    <w:p w14:paraId="7303A4EE" w14:textId="77777777" w:rsidR="00A337B9" w:rsidRPr="00D64119" w:rsidRDefault="00A337B9" w:rsidP="00E96AC2">
      <w:pPr>
        <w:pStyle w:val="Heading1"/>
      </w:pPr>
      <w:r w:rsidRPr="00D64119">
        <w:t>3. OPEN ACCESS POLICY GOVERNANCE</w:t>
      </w:r>
    </w:p>
    <w:p w14:paraId="6DDB2748" w14:textId="77777777" w:rsidR="00A337B9" w:rsidRDefault="00A337B9" w:rsidP="00A337B9">
      <w:r>
        <w:t>Implementation of this open access policy is the responsibility of all research active staff and their line</w:t>
      </w:r>
      <w:r w:rsidR="004F5949">
        <w:t xml:space="preserve"> </w:t>
      </w:r>
      <w:r>
        <w:t>management. The Open Access to Research Policy will be maintaine</w:t>
      </w:r>
      <w:r w:rsidR="004F5949">
        <w:t xml:space="preserve">d and progress monitored by the </w:t>
      </w:r>
      <w:r>
        <w:t>University Research Committee on behalf of Senate which is responsible for its formal approval.</w:t>
      </w:r>
    </w:p>
    <w:p w14:paraId="0B7EF9DC" w14:textId="77777777" w:rsidR="00A337B9" w:rsidRPr="00D64119" w:rsidRDefault="00A337B9" w:rsidP="00E96AC2">
      <w:pPr>
        <w:pStyle w:val="Heading1"/>
      </w:pPr>
      <w:r w:rsidRPr="00D64119">
        <w:t>APPENDIX 1</w:t>
      </w:r>
    </w:p>
    <w:p w14:paraId="21441469" w14:textId="77777777" w:rsidR="00265A12" w:rsidRDefault="00A337B9" w:rsidP="00A337B9">
      <w:r>
        <w:t>Open Access to Research: Frequently Aske</w:t>
      </w:r>
      <w:r w:rsidR="005D410D">
        <w:t>d Questions (provided on the library web site at</w:t>
      </w:r>
      <w:r w:rsidR="00901EDA">
        <w:t xml:space="preserve"> </w:t>
      </w:r>
      <w:hyperlink r:id="rId10" w:tgtFrame="_top" w:history="1">
        <w:r w:rsidR="00FE23CB" w:rsidRPr="00162C78">
          <w:rPr>
            <w:rStyle w:val="Hyperlink"/>
          </w:rPr>
          <w:t>http://www.gcu.ac.uk/library/servicesforstaff/openaccessatgcu/openaccessfaqs/</w:t>
        </w:r>
      </w:hyperlink>
      <w:r w:rsidR="00FE23CB">
        <w:t xml:space="preserve"> </w:t>
      </w:r>
      <w:r w:rsidR="005D410D">
        <w:t xml:space="preserve"> </w:t>
      </w:r>
      <w:r>
        <w:t>)</w:t>
      </w:r>
    </w:p>
    <w:sectPr w:rsidR="00265A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83D6" w14:textId="77777777" w:rsidR="00B014F4" w:rsidRDefault="00B014F4" w:rsidP="00CD3CEA">
      <w:pPr>
        <w:spacing w:after="0" w:line="240" w:lineRule="auto"/>
      </w:pPr>
      <w:r>
        <w:separator/>
      </w:r>
    </w:p>
  </w:endnote>
  <w:endnote w:type="continuationSeparator" w:id="0">
    <w:p w14:paraId="7DC59599" w14:textId="77777777" w:rsidR="00B014F4" w:rsidRDefault="00B014F4" w:rsidP="00CD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3F0A" w14:textId="77777777" w:rsidR="00B66526" w:rsidRDefault="00B6652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18 May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724DA" w:rsidRPr="008724D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3792F37" w14:textId="77777777" w:rsidR="00B66526" w:rsidRDefault="00B66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3F92" w14:textId="77777777" w:rsidR="00B014F4" w:rsidRDefault="00B014F4" w:rsidP="00CD3CEA">
      <w:pPr>
        <w:spacing w:after="0" w:line="240" w:lineRule="auto"/>
      </w:pPr>
      <w:r>
        <w:separator/>
      </w:r>
    </w:p>
  </w:footnote>
  <w:footnote w:type="continuationSeparator" w:id="0">
    <w:p w14:paraId="035C48BB" w14:textId="77777777" w:rsidR="00B014F4" w:rsidRDefault="00B014F4" w:rsidP="00CD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32"/>
        <w:szCs w:val="32"/>
      </w:rPr>
      <w:alias w:val="Title"/>
      <w:id w:val="77738743"/>
      <w:placeholder>
        <w:docPart w:val="C2109AA51D854E9CB86FC4E1339E43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20EA6A" w14:textId="77777777" w:rsidR="00CD3CEA" w:rsidRPr="006A2D6E" w:rsidRDefault="00CD3CEA" w:rsidP="00CD3CE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A2D6E">
          <w:rPr>
            <w:b/>
            <w:sz w:val="32"/>
            <w:szCs w:val="32"/>
          </w:rPr>
          <w:t>Glasgow Caledonian University - Policy on open access to research</w:t>
        </w:r>
      </w:p>
    </w:sdtContent>
  </w:sdt>
  <w:p w14:paraId="52CDC5B0" w14:textId="77777777" w:rsidR="00CD3CEA" w:rsidRDefault="00CD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5F0F"/>
    <w:multiLevelType w:val="hybridMultilevel"/>
    <w:tmpl w:val="3F9A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2220"/>
    <w:multiLevelType w:val="hybridMultilevel"/>
    <w:tmpl w:val="B588D57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7211C0"/>
    <w:multiLevelType w:val="hybridMultilevel"/>
    <w:tmpl w:val="3CAC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0BD4"/>
    <w:multiLevelType w:val="hybridMultilevel"/>
    <w:tmpl w:val="FDFA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801E1"/>
    <w:multiLevelType w:val="hybridMultilevel"/>
    <w:tmpl w:val="C52CD92E"/>
    <w:lvl w:ilvl="0" w:tplc="77706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406925">
    <w:abstractNumId w:val="0"/>
  </w:num>
  <w:num w:numId="2" w16cid:durableId="1313020663">
    <w:abstractNumId w:val="3"/>
  </w:num>
  <w:num w:numId="3" w16cid:durableId="728844673">
    <w:abstractNumId w:val="1"/>
  </w:num>
  <w:num w:numId="4" w16cid:durableId="1713340406">
    <w:abstractNumId w:val="4"/>
  </w:num>
  <w:num w:numId="5" w16cid:durableId="1381317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B9"/>
    <w:rsid w:val="00012E56"/>
    <w:rsid w:val="00077A3B"/>
    <w:rsid w:val="00163FD2"/>
    <w:rsid w:val="00216203"/>
    <w:rsid w:val="0025760A"/>
    <w:rsid w:val="00265A12"/>
    <w:rsid w:val="002A1B25"/>
    <w:rsid w:val="002A5D79"/>
    <w:rsid w:val="00355935"/>
    <w:rsid w:val="003B6502"/>
    <w:rsid w:val="003E7A4E"/>
    <w:rsid w:val="00410DE9"/>
    <w:rsid w:val="004505FE"/>
    <w:rsid w:val="004E4171"/>
    <w:rsid w:val="004F5949"/>
    <w:rsid w:val="005D410D"/>
    <w:rsid w:val="006A2D6E"/>
    <w:rsid w:val="00811185"/>
    <w:rsid w:val="008724DA"/>
    <w:rsid w:val="00901EDA"/>
    <w:rsid w:val="00A337B9"/>
    <w:rsid w:val="00A71BCA"/>
    <w:rsid w:val="00AC5B86"/>
    <w:rsid w:val="00AF5E00"/>
    <w:rsid w:val="00B014F4"/>
    <w:rsid w:val="00B232C2"/>
    <w:rsid w:val="00B66526"/>
    <w:rsid w:val="00C87297"/>
    <w:rsid w:val="00CD3CEA"/>
    <w:rsid w:val="00D5348C"/>
    <w:rsid w:val="00D64119"/>
    <w:rsid w:val="00E178CB"/>
    <w:rsid w:val="00E90548"/>
    <w:rsid w:val="00E96AC2"/>
    <w:rsid w:val="00F968E9"/>
    <w:rsid w:val="00FE23CB"/>
    <w:rsid w:val="00FF715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742C"/>
  <w15:docId w15:val="{DABFD866-8336-E74B-B626-4547EFA1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A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D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CEA"/>
  </w:style>
  <w:style w:type="paragraph" w:styleId="Footer">
    <w:name w:val="footer"/>
    <w:basedOn w:val="Normal"/>
    <w:link w:val="FooterChar"/>
    <w:uiPriority w:val="99"/>
    <w:unhideWhenUsed/>
    <w:rsid w:val="00CD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EA"/>
  </w:style>
  <w:style w:type="paragraph" w:styleId="BalloonText">
    <w:name w:val="Balloon Text"/>
    <w:basedOn w:val="Normal"/>
    <w:link w:val="BalloonTextChar"/>
    <w:uiPriority w:val="99"/>
    <w:semiHidden/>
    <w:unhideWhenUsed/>
    <w:rsid w:val="00CD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6A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A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A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u.ac.uk/library/servicesforstaff/openaccessatgcu/guidanceonopenaccessrequirementsforref2021/openaccessfundi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u.ac.uk/library/servicesforstaff/openaccessatgcu/openaccessfaq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cu.ac.uk/library/servicesforstaff/openaccessatgcu/openaccessfaq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cu.ac.uk/library/servicesforstaff/openaccessatgcu/openaccessfaqs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109AA51D854E9CB86FC4E1339E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0514-78F5-40AD-8C71-A3C48D98F9F3}"/>
      </w:docPartPr>
      <w:docPartBody>
        <w:p w:rsidR="008A634F" w:rsidRDefault="00E106AB" w:rsidP="00E106AB">
          <w:pPr>
            <w:pStyle w:val="C2109AA51D854E9CB86FC4E1339E43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6AB"/>
    <w:rsid w:val="00081663"/>
    <w:rsid w:val="00200285"/>
    <w:rsid w:val="004C7EF7"/>
    <w:rsid w:val="008A634F"/>
    <w:rsid w:val="00B57F27"/>
    <w:rsid w:val="00B773AB"/>
    <w:rsid w:val="00E1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109AA51D854E9CB86FC4E1339E43C4">
    <w:name w:val="C2109AA51D854E9CB86FC4E1339E43C4"/>
    <w:rsid w:val="00E10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Caledonian University - Policy on open access to research</dc:title>
  <dc:creator>Setup</dc:creator>
  <cp:lastModifiedBy>Hanning, Toby</cp:lastModifiedBy>
  <cp:revision>2</cp:revision>
  <dcterms:created xsi:type="dcterms:W3CDTF">2023-05-30T15:24:00Z</dcterms:created>
  <dcterms:modified xsi:type="dcterms:W3CDTF">2023-05-30T15:24:00Z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