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281A" w14:textId="74089FE7" w:rsidR="006E7FCB" w:rsidRDefault="006E7FCB" w:rsidP="006E7FCB">
      <w:pPr>
        <w:pStyle w:val="Heading1"/>
      </w:pPr>
      <w:bookmarkStart w:id="0" w:name="_GoBack"/>
      <w:bookmarkEnd w:id="0"/>
      <w:r>
        <w:t xml:space="preserve">CSE – User Satisfaction Survey, </w:t>
      </w:r>
      <w:r w:rsidR="006B2CBE">
        <w:t>November 2023</w:t>
      </w:r>
    </w:p>
    <w:p w14:paraId="092F59DF" w14:textId="77777777" w:rsidR="006E7FCB" w:rsidRDefault="006E7FCB" w:rsidP="005D7DB6"/>
    <w:p w14:paraId="78976D1E" w14:textId="77777777" w:rsidR="005D7DB6" w:rsidRDefault="005D7DB6" w:rsidP="0052094D">
      <w:pPr>
        <w:pStyle w:val="ListParagraph"/>
        <w:numPr>
          <w:ilvl w:val="0"/>
          <w:numId w:val="1"/>
        </w:numPr>
      </w:pPr>
      <w:r w:rsidRPr="005D7DB6">
        <w:t>Which service did you access today?</w:t>
      </w:r>
    </w:p>
    <w:tbl>
      <w:tblPr>
        <w:tblStyle w:val="TableGridLight"/>
        <w:tblW w:w="0" w:type="auto"/>
        <w:tblInd w:w="421" w:type="dxa"/>
        <w:tblLook w:val="04A0" w:firstRow="1" w:lastRow="0" w:firstColumn="1" w:lastColumn="0" w:noHBand="0" w:noVBand="1"/>
      </w:tblPr>
      <w:tblGrid>
        <w:gridCol w:w="1555"/>
        <w:gridCol w:w="1559"/>
      </w:tblGrid>
      <w:tr w:rsidR="005D7DB6" w14:paraId="770F63AD" w14:textId="77777777" w:rsidTr="00A332AC">
        <w:trPr>
          <w:trHeight w:val="397"/>
        </w:trPr>
        <w:tc>
          <w:tcPr>
            <w:tcW w:w="1555" w:type="dxa"/>
            <w:vAlign w:val="center"/>
          </w:tcPr>
          <w:p w14:paraId="6441FF13" w14:textId="77777777" w:rsidR="005D7DB6" w:rsidRDefault="005D7DB6" w:rsidP="00A332AC">
            <w:pPr>
              <w:pStyle w:val="Heading2"/>
              <w:ind w:firstLine="27"/>
              <w:outlineLvl w:val="1"/>
            </w:pPr>
            <w:r>
              <w:t>Service</w:t>
            </w:r>
          </w:p>
        </w:tc>
        <w:tc>
          <w:tcPr>
            <w:tcW w:w="1559" w:type="dxa"/>
          </w:tcPr>
          <w:p w14:paraId="52E35A63" w14:textId="77777777" w:rsidR="005D7DB6" w:rsidRDefault="005D7DB6" w:rsidP="006E7FCB">
            <w:pPr>
              <w:pStyle w:val="Heading2"/>
              <w:outlineLvl w:val="1"/>
            </w:pPr>
            <w:r>
              <w:t>Responses</w:t>
            </w:r>
          </w:p>
        </w:tc>
      </w:tr>
      <w:tr w:rsidR="00A332AC" w14:paraId="4523C990" w14:textId="77777777" w:rsidTr="00A332AC">
        <w:tc>
          <w:tcPr>
            <w:tcW w:w="1555" w:type="dxa"/>
          </w:tcPr>
          <w:p w14:paraId="246FCA47" w14:textId="77777777" w:rsidR="00A332AC" w:rsidRDefault="00A332AC" w:rsidP="00A332AC">
            <w:r>
              <w:t>Archives</w:t>
            </w:r>
          </w:p>
        </w:tc>
        <w:tc>
          <w:tcPr>
            <w:tcW w:w="1559" w:type="dxa"/>
          </w:tcPr>
          <w:p w14:paraId="6FAFC4F4" w14:textId="6E69C5FA" w:rsidR="00A332AC" w:rsidRDefault="00A332AC" w:rsidP="00A332AC">
            <w:pPr>
              <w:ind w:right="466"/>
              <w:jc w:val="right"/>
            </w:pPr>
            <w:r>
              <w:rPr>
                <w:rFonts w:ascii="Calibri" w:hAnsi="Calibri" w:cs="Calibri"/>
                <w:color w:val="000000"/>
              </w:rPr>
              <w:t>3</w:t>
            </w:r>
          </w:p>
        </w:tc>
      </w:tr>
      <w:tr w:rsidR="00A332AC" w14:paraId="2C056460" w14:textId="77777777" w:rsidTr="00A332AC">
        <w:tc>
          <w:tcPr>
            <w:tcW w:w="1555" w:type="dxa"/>
          </w:tcPr>
          <w:p w14:paraId="08F87C26" w14:textId="77777777" w:rsidR="00A332AC" w:rsidRDefault="00A332AC" w:rsidP="00A332AC">
            <w:r>
              <w:t>Campus Life</w:t>
            </w:r>
          </w:p>
        </w:tc>
        <w:tc>
          <w:tcPr>
            <w:tcW w:w="1559" w:type="dxa"/>
          </w:tcPr>
          <w:p w14:paraId="3FBF6152" w14:textId="6ADD0D31" w:rsidR="00A332AC" w:rsidRDefault="00A332AC" w:rsidP="00A332AC">
            <w:pPr>
              <w:ind w:right="466"/>
              <w:jc w:val="right"/>
            </w:pPr>
            <w:r>
              <w:rPr>
                <w:rFonts w:ascii="Calibri" w:hAnsi="Calibri" w:cs="Calibri"/>
                <w:color w:val="000000"/>
              </w:rPr>
              <w:t>26</w:t>
            </w:r>
          </w:p>
        </w:tc>
      </w:tr>
      <w:tr w:rsidR="00A332AC" w14:paraId="3B6090E2" w14:textId="77777777" w:rsidTr="00A332AC">
        <w:tc>
          <w:tcPr>
            <w:tcW w:w="1555" w:type="dxa"/>
          </w:tcPr>
          <w:p w14:paraId="65E88BB1" w14:textId="77777777" w:rsidR="00A332AC" w:rsidRDefault="00A332AC" w:rsidP="00A332AC">
            <w:r>
              <w:t>Careers</w:t>
            </w:r>
          </w:p>
        </w:tc>
        <w:tc>
          <w:tcPr>
            <w:tcW w:w="1559" w:type="dxa"/>
          </w:tcPr>
          <w:p w14:paraId="2543F6D2" w14:textId="3D4FF6EE" w:rsidR="00A332AC" w:rsidRDefault="00A332AC" w:rsidP="00A332AC">
            <w:pPr>
              <w:ind w:right="466"/>
              <w:jc w:val="right"/>
            </w:pPr>
            <w:r>
              <w:rPr>
                <w:rFonts w:ascii="Calibri" w:hAnsi="Calibri" w:cs="Calibri"/>
                <w:color w:val="000000"/>
              </w:rPr>
              <w:t>11</w:t>
            </w:r>
          </w:p>
        </w:tc>
      </w:tr>
      <w:tr w:rsidR="00A332AC" w14:paraId="608ECFB1" w14:textId="77777777" w:rsidTr="00A332AC">
        <w:tc>
          <w:tcPr>
            <w:tcW w:w="1555" w:type="dxa"/>
          </w:tcPr>
          <w:p w14:paraId="02A30998" w14:textId="77777777" w:rsidR="00A332AC" w:rsidRDefault="00A332AC" w:rsidP="00A332AC">
            <w:r>
              <w:t>Funding</w:t>
            </w:r>
          </w:p>
        </w:tc>
        <w:tc>
          <w:tcPr>
            <w:tcW w:w="1559" w:type="dxa"/>
          </w:tcPr>
          <w:p w14:paraId="43B3B761" w14:textId="3FC0D21E" w:rsidR="00A332AC" w:rsidRDefault="00A332AC" w:rsidP="00A332AC">
            <w:pPr>
              <w:ind w:right="466"/>
              <w:jc w:val="right"/>
            </w:pPr>
            <w:r>
              <w:rPr>
                <w:rFonts w:ascii="Calibri" w:hAnsi="Calibri" w:cs="Calibri"/>
                <w:color w:val="000000"/>
              </w:rPr>
              <w:t>9</w:t>
            </w:r>
          </w:p>
        </w:tc>
      </w:tr>
      <w:tr w:rsidR="00A332AC" w14:paraId="1628077F" w14:textId="77777777" w:rsidTr="00A332AC">
        <w:tc>
          <w:tcPr>
            <w:tcW w:w="1555" w:type="dxa"/>
          </w:tcPr>
          <w:p w14:paraId="61C2A6C5" w14:textId="77777777" w:rsidR="00A332AC" w:rsidRDefault="00A332AC" w:rsidP="00A332AC">
            <w:r>
              <w:t>IT</w:t>
            </w:r>
          </w:p>
        </w:tc>
        <w:tc>
          <w:tcPr>
            <w:tcW w:w="1559" w:type="dxa"/>
          </w:tcPr>
          <w:p w14:paraId="0384BBDF" w14:textId="63499194" w:rsidR="00A332AC" w:rsidRDefault="00A332AC" w:rsidP="00A332AC">
            <w:pPr>
              <w:ind w:right="466"/>
              <w:jc w:val="right"/>
            </w:pPr>
            <w:r>
              <w:rPr>
                <w:rFonts w:ascii="Calibri" w:hAnsi="Calibri" w:cs="Calibri"/>
                <w:color w:val="000000"/>
              </w:rPr>
              <w:t>16</w:t>
            </w:r>
          </w:p>
        </w:tc>
      </w:tr>
      <w:tr w:rsidR="00A332AC" w14:paraId="01AD16D3" w14:textId="77777777" w:rsidTr="00A332AC">
        <w:tc>
          <w:tcPr>
            <w:tcW w:w="1555" w:type="dxa"/>
          </w:tcPr>
          <w:p w14:paraId="18B4506E" w14:textId="77777777" w:rsidR="00A332AC" w:rsidRDefault="00A332AC" w:rsidP="00A332AC">
            <w:r>
              <w:t>Library</w:t>
            </w:r>
          </w:p>
        </w:tc>
        <w:tc>
          <w:tcPr>
            <w:tcW w:w="1559" w:type="dxa"/>
          </w:tcPr>
          <w:p w14:paraId="587E55C4" w14:textId="1862BBF3" w:rsidR="00A332AC" w:rsidRDefault="00A332AC" w:rsidP="00A332AC">
            <w:pPr>
              <w:ind w:right="466"/>
              <w:jc w:val="right"/>
            </w:pPr>
            <w:r>
              <w:rPr>
                <w:rFonts w:ascii="Calibri" w:hAnsi="Calibri" w:cs="Calibri"/>
                <w:color w:val="000000"/>
              </w:rPr>
              <w:t>141</w:t>
            </w:r>
          </w:p>
        </w:tc>
      </w:tr>
      <w:tr w:rsidR="00A332AC" w14:paraId="0826F41A" w14:textId="77777777" w:rsidTr="00A332AC">
        <w:tc>
          <w:tcPr>
            <w:tcW w:w="1555" w:type="dxa"/>
          </w:tcPr>
          <w:p w14:paraId="68514F3A" w14:textId="77777777" w:rsidR="00A332AC" w:rsidRDefault="00A332AC" w:rsidP="00A332AC">
            <w:r>
              <w:t>Wellbeing</w:t>
            </w:r>
          </w:p>
        </w:tc>
        <w:tc>
          <w:tcPr>
            <w:tcW w:w="1559" w:type="dxa"/>
          </w:tcPr>
          <w:p w14:paraId="12595538" w14:textId="1ED1234F" w:rsidR="00A332AC" w:rsidRDefault="00A332AC" w:rsidP="00A332AC">
            <w:pPr>
              <w:ind w:right="466"/>
              <w:jc w:val="right"/>
            </w:pPr>
            <w:r>
              <w:rPr>
                <w:rFonts w:ascii="Calibri" w:hAnsi="Calibri" w:cs="Calibri"/>
                <w:color w:val="000000"/>
              </w:rPr>
              <w:t>5</w:t>
            </w:r>
          </w:p>
        </w:tc>
      </w:tr>
      <w:tr w:rsidR="00A332AC" w14:paraId="0EA26AEE" w14:textId="77777777" w:rsidTr="00A332AC">
        <w:tc>
          <w:tcPr>
            <w:tcW w:w="1555" w:type="dxa"/>
          </w:tcPr>
          <w:p w14:paraId="596F4A1B" w14:textId="77777777" w:rsidR="00A332AC" w:rsidRPr="006E7FCB" w:rsidRDefault="00A332AC" w:rsidP="00A332AC">
            <w:pPr>
              <w:rPr>
                <w:b/>
              </w:rPr>
            </w:pPr>
            <w:r w:rsidRPr="006E7FCB">
              <w:rPr>
                <w:b/>
              </w:rPr>
              <w:t>TOTAL</w:t>
            </w:r>
          </w:p>
        </w:tc>
        <w:tc>
          <w:tcPr>
            <w:tcW w:w="1559" w:type="dxa"/>
          </w:tcPr>
          <w:p w14:paraId="1D7AE4A6" w14:textId="584452DB" w:rsidR="00A332AC" w:rsidRPr="006E7FCB" w:rsidRDefault="00A332AC" w:rsidP="00A332AC">
            <w:pPr>
              <w:ind w:right="466"/>
              <w:jc w:val="right"/>
              <w:rPr>
                <w:b/>
              </w:rPr>
            </w:pPr>
            <w:r>
              <w:rPr>
                <w:rFonts w:ascii="Calibri" w:hAnsi="Calibri" w:cs="Calibri"/>
                <w:color w:val="000000"/>
              </w:rPr>
              <w:t>211</w:t>
            </w:r>
          </w:p>
        </w:tc>
      </w:tr>
    </w:tbl>
    <w:p w14:paraId="07ECEFE6" w14:textId="77777777" w:rsidR="005D7DB6" w:rsidRDefault="005D7DB6" w:rsidP="005D7DB6"/>
    <w:p w14:paraId="27BC1051" w14:textId="77777777" w:rsidR="005D7DB6" w:rsidRDefault="005D7DB6" w:rsidP="006E7FCB">
      <w:pPr>
        <w:pStyle w:val="ListParagraph"/>
        <w:numPr>
          <w:ilvl w:val="0"/>
          <w:numId w:val="1"/>
        </w:numPr>
      </w:pPr>
      <w:r>
        <w:t>How easy was it to access our service today?</w:t>
      </w:r>
    </w:p>
    <w:tbl>
      <w:tblPr>
        <w:tblStyle w:val="TableGridLight"/>
        <w:tblW w:w="4394" w:type="dxa"/>
        <w:tblInd w:w="421" w:type="dxa"/>
        <w:tblLook w:val="04A0" w:firstRow="1" w:lastRow="0" w:firstColumn="1" w:lastColumn="0" w:noHBand="0" w:noVBand="1"/>
      </w:tblPr>
      <w:tblGrid>
        <w:gridCol w:w="1701"/>
        <w:gridCol w:w="1275"/>
        <w:gridCol w:w="1418"/>
      </w:tblGrid>
      <w:tr w:rsidR="005D7DB6" w14:paraId="0A541123" w14:textId="77777777" w:rsidTr="00A332AC">
        <w:trPr>
          <w:trHeight w:val="397"/>
        </w:trPr>
        <w:tc>
          <w:tcPr>
            <w:tcW w:w="1701" w:type="dxa"/>
          </w:tcPr>
          <w:p w14:paraId="74CAAB05" w14:textId="77777777" w:rsidR="005D7DB6" w:rsidRDefault="005D7DB6" w:rsidP="00E57B81">
            <w:pPr>
              <w:pStyle w:val="Heading2"/>
              <w:outlineLvl w:val="1"/>
            </w:pPr>
            <w:r>
              <w:t>Response</w:t>
            </w:r>
          </w:p>
        </w:tc>
        <w:tc>
          <w:tcPr>
            <w:tcW w:w="1275" w:type="dxa"/>
          </w:tcPr>
          <w:p w14:paraId="1E0FD67B" w14:textId="77777777" w:rsidR="005D7DB6" w:rsidRDefault="005D7DB6" w:rsidP="00E57B81">
            <w:pPr>
              <w:pStyle w:val="Heading2"/>
              <w:outlineLvl w:val="1"/>
            </w:pPr>
            <w:r>
              <w:t>Number</w:t>
            </w:r>
          </w:p>
        </w:tc>
        <w:tc>
          <w:tcPr>
            <w:tcW w:w="1418" w:type="dxa"/>
          </w:tcPr>
          <w:p w14:paraId="60A3E34E" w14:textId="77777777" w:rsidR="005D7DB6" w:rsidRDefault="005D7DB6" w:rsidP="00E57B81">
            <w:pPr>
              <w:pStyle w:val="Heading2"/>
              <w:outlineLvl w:val="1"/>
            </w:pPr>
            <w:r>
              <w:t>Percentage</w:t>
            </w:r>
          </w:p>
        </w:tc>
      </w:tr>
      <w:tr w:rsidR="00A332AC" w14:paraId="5355911B" w14:textId="77777777" w:rsidTr="00A332AC">
        <w:tc>
          <w:tcPr>
            <w:tcW w:w="1701" w:type="dxa"/>
          </w:tcPr>
          <w:p w14:paraId="56223179" w14:textId="77777777" w:rsidR="00A332AC" w:rsidRDefault="00A332AC" w:rsidP="00A332AC">
            <w:r>
              <w:t>Very easy</w:t>
            </w:r>
          </w:p>
        </w:tc>
        <w:tc>
          <w:tcPr>
            <w:tcW w:w="1275" w:type="dxa"/>
          </w:tcPr>
          <w:p w14:paraId="78D0CCEA" w14:textId="0C2D8369" w:rsidR="00A332AC" w:rsidRDefault="00A332AC" w:rsidP="00A332AC">
            <w:pPr>
              <w:ind w:right="181"/>
              <w:jc w:val="right"/>
              <w:rPr>
                <w:rFonts w:ascii="Calibri" w:hAnsi="Calibri" w:cs="Calibri"/>
                <w:color w:val="000000"/>
              </w:rPr>
            </w:pPr>
            <w:r>
              <w:rPr>
                <w:rFonts w:ascii="Calibri" w:hAnsi="Calibri" w:cs="Calibri"/>
                <w:color w:val="000000"/>
              </w:rPr>
              <w:t>125</w:t>
            </w:r>
          </w:p>
        </w:tc>
        <w:tc>
          <w:tcPr>
            <w:tcW w:w="1418" w:type="dxa"/>
          </w:tcPr>
          <w:p w14:paraId="7D5224AA" w14:textId="49171528" w:rsidR="00A332AC" w:rsidRDefault="00A332AC" w:rsidP="00A332AC">
            <w:pPr>
              <w:ind w:right="175"/>
              <w:jc w:val="right"/>
              <w:rPr>
                <w:rFonts w:ascii="Calibri" w:hAnsi="Calibri" w:cs="Calibri"/>
                <w:color w:val="000000"/>
              </w:rPr>
            </w:pPr>
            <w:r>
              <w:rPr>
                <w:rFonts w:ascii="Calibri" w:hAnsi="Calibri" w:cs="Calibri"/>
                <w:color w:val="000000"/>
              </w:rPr>
              <w:t>59.2%</w:t>
            </w:r>
          </w:p>
        </w:tc>
      </w:tr>
      <w:tr w:rsidR="00A332AC" w14:paraId="78BAD43B" w14:textId="77777777" w:rsidTr="00A332AC">
        <w:tc>
          <w:tcPr>
            <w:tcW w:w="1701" w:type="dxa"/>
          </w:tcPr>
          <w:p w14:paraId="14ACA2AF" w14:textId="77777777" w:rsidR="00A332AC" w:rsidRDefault="00A332AC" w:rsidP="00A332AC">
            <w:r>
              <w:t>Easy</w:t>
            </w:r>
          </w:p>
        </w:tc>
        <w:tc>
          <w:tcPr>
            <w:tcW w:w="1275" w:type="dxa"/>
          </w:tcPr>
          <w:p w14:paraId="3DE9E04D" w14:textId="15937A59" w:rsidR="00A332AC" w:rsidRDefault="00A332AC" w:rsidP="00A332AC">
            <w:pPr>
              <w:ind w:right="181"/>
              <w:jc w:val="right"/>
              <w:rPr>
                <w:rFonts w:ascii="Calibri" w:hAnsi="Calibri" w:cs="Calibri"/>
                <w:color w:val="000000"/>
              </w:rPr>
            </w:pPr>
            <w:r>
              <w:rPr>
                <w:rFonts w:ascii="Calibri" w:hAnsi="Calibri" w:cs="Calibri"/>
                <w:color w:val="000000"/>
              </w:rPr>
              <w:t>60</w:t>
            </w:r>
          </w:p>
        </w:tc>
        <w:tc>
          <w:tcPr>
            <w:tcW w:w="1418" w:type="dxa"/>
          </w:tcPr>
          <w:p w14:paraId="504EC3D0" w14:textId="55C96180" w:rsidR="00A332AC" w:rsidRDefault="00A332AC" w:rsidP="00A332AC">
            <w:pPr>
              <w:ind w:right="175"/>
              <w:jc w:val="right"/>
              <w:rPr>
                <w:rFonts w:ascii="Calibri" w:hAnsi="Calibri" w:cs="Calibri"/>
                <w:color w:val="000000"/>
              </w:rPr>
            </w:pPr>
            <w:r>
              <w:rPr>
                <w:rFonts w:ascii="Calibri" w:hAnsi="Calibri" w:cs="Calibri"/>
                <w:color w:val="000000"/>
              </w:rPr>
              <w:t>28.4%</w:t>
            </w:r>
          </w:p>
        </w:tc>
      </w:tr>
      <w:tr w:rsidR="00A332AC" w14:paraId="63BA6675" w14:textId="77777777" w:rsidTr="00A332AC">
        <w:tc>
          <w:tcPr>
            <w:tcW w:w="1701" w:type="dxa"/>
          </w:tcPr>
          <w:p w14:paraId="326CDB30" w14:textId="77777777" w:rsidR="00A332AC" w:rsidRDefault="00A332AC" w:rsidP="00A332AC">
            <w:r>
              <w:t>Okay</w:t>
            </w:r>
          </w:p>
        </w:tc>
        <w:tc>
          <w:tcPr>
            <w:tcW w:w="1275" w:type="dxa"/>
          </w:tcPr>
          <w:p w14:paraId="15218EBE" w14:textId="29AE5C0B" w:rsidR="00A332AC" w:rsidRDefault="00A332AC" w:rsidP="00A332AC">
            <w:pPr>
              <w:ind w:right="181"/>
              <w:jc w:val="right"/>
              <w:rPr>
                <w:rFonts w:ascii="Calibri" w:hAnsi="Calibri" w:cs="Calibri"/>
                <w:color w:val="000000"/>
              </w:rPr>
            </w:pPr>
            <w:r>
              <w:rPr>
                <w:rFonts w:ascii="Calibri" w:hAnsi="Calibri" w:cs="Calibri"/>
                <w:color w:val="000000"/>
              </w:rPr>
              <w:t>18</w:t>
            </w:r>
          </w:p>
        </w:tc>
        <w:tc>
          <w:tcPr>
            <w:tcW w:w="1418" w:type="dxa"/>
          </w:tcPr>
          <w:p w14:paraId="436DBB62" w14:textId="210DE518" w:rsidR="00A332AC" w:rsidRDefault="00A332AC" w:rsidP="00A332AC">
            <w:pPr>
              <w:ind w:right="175"/>
              <w:jc w:val="right"/>
              <w:rPr>
                <w:rFonts w:ascii="Calibri" w:hAnsi="Calibri" w:cs="Calibri"/>
                <w:color w:val="000000"/>
              </w:rPr>
            </w:pPr>
            <w:r>
              <w:rPr>
                <w:rFonts w:ascii="Calibri" w:hAnsi="Calibri" w:cs="Calibri"/>
                <w:color w:val="000000"/>
              </w:rPr>
              <w:t>8.5%</w:t>
            </w:r>
          </w:p>
        </w:tc>
      </w:tr>
      <w:tr w:rsidR="00A332AC" w14:paraId="39DC3CEF" w14:textId="77777777" w:rsidTr="00A332AC">
        <w:tc>
          <w:tcPr>
            <w:tcW w:w="1701" w:type="dxa"/>
          </w:tcPr>
          <w:p w14:paraId="00F977C4" w14:textId="77777777" w:rsidR="00A332AC" w:rsidRDefault="00A332AC" w:rsidP="00A332AC">
            <w:r>
              <w:t>Difficult</w:t>
            </w:r>
          </w:p>
        </w:tc>
        <w:tc>
          <w:tcPr>
            <w:tcW w:w="1275" w:type="dxa"/>
          </w:tcPr>
          <w:p w14:paraId="7D7444D5" w14:textId="2D1A8E0E" w:rsidR="00A332AC" w:rsidRDefault="00A332AC" w:rsidP="00A332AC">
            <w:pPr>
              <w:ind w:right="181"/>
              <w:jc w:val="right"/>
              <w:rPr>
                <w:rFonts w:ascii="Calibri" w:hAnsi="Calibri" w:cs="Calibri"/>
                <w:color w:val="000000"/>
              </w:rPr>
            </w:pPr>
            <w:r>
              <w:rPr>
                <w:rFonts w:ascii="Calibri" w:hAnsi="Calibri" w:cs="Calibri"/>
                <w:color w:val="000000"/>
              </w:rPr>
              <w:t>8</w:t>
            </w:r>
          </w:p>
        </w:tc>
        <w:tc>
          <w:tcPr>
            <w:tcW w:w="1418" w:type="dxa"/>
          </w:tcPr>
          <w:p w14:paraId="7081AD24" w14:textId="6EC87BBC" w:rsidR="00A332AC" w:rsidRDefault="00A332AC" w:rsidP="00A332AC">
            <w:pPr>
              <w:ind w:right="175"/>
              <w:jc w:val="right"/>
              <w:rPr>
                <w:rFonts w:ascii="Calibri" w:hAnsi="Calibri" w:cs="Calibri"/>
                <w:color w:val="000000"/>
              </w:rPr>
            </w:pPr>
            <w:r>
              <w:rPr>
                <w:rFonts w:ascii="Calibri" w:hAnsi="Calibri" w:cs="Calibri"/>
                <w:color w:val="000000"/>
              </w:rPr>
              <w:t>3.8%</w:t>
            </w:r>
          </w:p>
        </w:tc>
      </w:tr>
      <w:tr w:rsidR="00A332AC" w14:paraId="332F4B1E" w14:textId="77777777" w:rsidTr="00A332AC">
        <w:tc>
          <w:tcPr>
            <w:tcW w:w="1701" w:type="dxa"/>
          </w:tcPr>
          <w:p w14:paraId="511A643B" w14:textId="77777777" w:rsidR="00A332AC" w:rsidRDefault="00A332AC" w:rsidP="00A332AC">
            <w:r>
              <w:t>Very Difficult</w:t>
            </w:r>
          </w:p>
        </w:tc>
        <w:tc>
          <w:tcPr>
            <w:tcW w:w="1275" w:type="dxa"/>
          </w:tcPr>
          <w:p w14:paraId="7C84093E" w14:textId="1C3FD489" w:rsidR="00A332AC" w:rsidRDefault="00A332AC" w:rsidP="00A332AC">
            <w:pPr>
              <w:ind w:right="181"/>
              <w:jc w:val="right"/>
              <w:rPr>
                <w:rFonts w:ascii="Calibri" w:hAnsi="Calibri" w:cs="Calibri"/>
                <w:color w:val="000000"/>
              </w:rPr>
            </w:pPr>
            <w:r>
              <w:rPr>
                <w:rFonts w:ascii="Calibri" w:hAnsi="Calibri" w:cs="Calibri"/>
                <w:color w:val="000000"/>
              </w:rPr>
              <w:t>0</w:t>
            </w:r>
          </w:p>
        </w:tc>
        <w:tc>
          <w:tcPr>
            <w:tcW w:w="1418" w:type="dxa"/>
          </w:tcPr>
          <w:p w14:paraId="7063793F" w14:textId="57C93B59" w:rsidR="00A332AC" w:rsidRDefault="00A332AC" w:rsidP="00A332AC">
            <w:pPr>
              <w:ind w:right="175"/>
              <w:jc w:val="right"/>
              <w:rPr>
                <w:rFonts w:ascii="Calibri" w:hAnsi="Calibri" w:cs="Calibri"/>
                <w:color w:val="000000"/>
              </w:rPr>
            </w:pPr>
            <w:r>
              <w:rPr>
                <w:rFonts w:ascii="Calibri" w:hAnsi="Calibri" w:cs="Calibri"/>
                <w:color w:val="000000"/>
              </w:rPr>
              <w:t>0.0%</w:t>
            </w:r>
          </w:p>
        </w:tc>
      </w:tr>
    </w:tbl>
    <w:p w14:paraId="386180A9" w14:textId="77777777" w:rsidR="005D7DB6" w:rsidRDefault="005D7DB6" w:rsidP="005D7DB6"/>
    <w:p w14:paraId="0F91A72B" w14:textId="77777777" w:rsidR="00034CD3" w:rsidRDefault="00034CD3" w:rsidP="006E7FCB">
      <w:pPr>
        <w:pStyle w:val="ListParagraph"/>
        <w:numPr>
          <w:ilvl w:val="0"/>
          <w:numId w:val="1"/>
        </w:numPr>
      </w:pPr>
      <w:r w:rsidRPr="00034CD3">
        <w:t>How satisfied were you with the time taken to deal with your enquiry?</w:t>
      </w:r>
    </w:p>
    <w:tbl>
      <w:tblPr>
        <w:tblStyle w:val="TableGridLight"/>
        <w:tblW w:w="4819" w:type="dxa"/>
        <w:tblInd w:w="421" w:type="dxa"/>
        <w:tblLook w:val="04A0" w:firstRow="1" w:lastRow="0" w:firstColumn="1" w:lastColumn="0" w:noHBand="0" w:noVBand="1"/>
      </w:tblPr>
      <w:tblGrid>
        <w:gridCol w:w="2100"/>
        <w:gridCol w:w="1302"/>
        <w:gridCol w:w="1417"/>
      </w:tblGrid>
      <w:tr w:rsidR="00034CD3" w:rsidRPr="00034CD3" w14:paraId="3F91BBCB" w14:textId="77777777" w:rsidTr="00A332AC">
        <w:trPr>
          <w:trHeight w:val="397"/>
        </w:trPr>
        <w:tc>
          <w:tcPr>
            <w:tcW w:w="2100" w:type="dxa"/>
            <w:noWrap/>
          </w:tcPr>
          <w:p w14:paraId="61C6D2F1" w14:textId="77777777" w:rsidR="00034CD3" w:rsidRPr="00E57B81" w:rsidRDefault="00034CD3" w:rsidP="00E57B81">
            <w:pPr>
              <w:pStyle w:val="Heading2"/>
              <w:outlineLvl w:val="1"/>
            </w:pPr>
            <w:r w:rsidRPr="00E57B81">
              <w:t>Response</w:t>
            </w:r>
          </w:p>
        </w:tc>
        <w:tc>
          <w:tcPr>
            <w:tcW w:w="1302" w:type="dxa"/>
            <w:noWrap/>
          </w:tcPr>
          <w:p w14:paraId="23975BD7" w14:textId="77777777" w:rsidR="00034CD3" w:rsidRPr="00E57B81" w:rsidRDefault="00034CD3" w:rsidP="00E57B81">
            <w:pPr>
              <w:pStyle w:val="Heading2"/>
              <w:outlineLvl w:val="1"/>
            </w:pPr>
            <w:r w:rsidRPr="00E57B81">
              <w:t>Number</w:t>
            </w:r>
          </w:p>
        </w:tc>
        <w:tc>
          <w:tcPr>
            <w:tcW w:w="1417" w:type="dxa"/>
            <w:noWrap/>
          </w:tcPr>
          <w:p w14:paraId="00AB1D5A" w14:textId="77777777" w:rsidR="00034CD3" w:rsidRPr="00E57B81" w:rsidRDefault="00034CD3" w:rsidP="00E57B81">
            <w:pPr>
              <w:pStyle w:val="Heading2"/>
              <w:outlineLvl w:val="1"/>
            </w:pPr>
            <w:r w:rsidRPr="00E57B81">
              <w:t>Percentage</w:t>
            </w:r>
          </w:p>
        </w:tc>
      </w:tr>
      <w:tr w:rsidR="00A332AC" w:rsidRPr="00034CD3" w14:paraId="535FEACE" w14:textId="77777777" w:rsidTr="00A332AC">
        <w:trPr>
          <w:trHeight w:val="300"/>
        </w:trPr>
        <w:tc>
          <w:tcPr>
            <w:tcW w:w="2100" w:type="dxa"/>
            <w:noWrap/>
            <w:hideMark/>
          </w:tcPr>
          <w:p w14:paraId="54DE3A21" w14:textId="77777777" w:rsidR="00A332AC" w:rsidRPr="00034CD3" w:rsidRDefault="00A332AC" w:rsidP="00A332AC">
            <w:pPr>
              <w:rPr>
                <w:rFonts w:ascii="Calibri" w:eastAsia="Times New Roman" w:hAnsi="Calibri" w:cs="Calibri"/>
                <w:color w:val="000000"/>
                <w:lang w:eastAsia="en-GB"/>
              </w:rPr>
            </w:pPr>
            <w:r w:rsidRPr="00034CD3">
              <w:rPr>
                <w:rFonts w:ascii="Calibri" w:eastAsia="Times New Roman" w:hAnsi="Calibri" w:cs="Calibri"/>
                <w:color w:val="000000"/>
                <w:lang w:eastAsia="en-GB"/>
              </w:rPr>
              <w:t>Very satisfied</w:t>
            </w:r>
          </w:p>
        </w:tc>
        <w:tc>
          <w:tcPr>
            <w:tcW w:w="1302" w:type="dxa"/>
            <w:noWrap/>
          </w:tcPr>
          <w:p w14:paraId="6C68F20E" w14:textId="01D16FFC" w:rsidR="00A332AC" w:rsidRPr="00034CD3" w:rsidRDefault="00A332AC" w:rsidP="00A332AC">
            <w:pPr>
              <w:ind w:right="261"/>
              <w:jc w:val="right"/>
              <w:rPr>
                <w:rFonts w:ascii="Calibri" w:eastAsia="Times New Roman" w:hAnsi="Calibri" w:cs="Calibri"/>
                <w:color w:val="000000"/>
                <w:lang w:eastAsia="en-GB"/>
              </w:rPr>
            </w:pPr>
            <w:r>
              <w:rPr>
                <w:rFonts w:ascii="Calibri" w:hAnsi="Calibri" w:cs="Calibri"/>
                <w:color w:val="000000"/>
              </w:rPr>
              <w:t>113</w:t>
            </w:r>
          </w:p>
        </w:tc>
        <w:tc>
          <w:tcPr>
            <w:tcW w:w="1417" w:type="dxa"/>
            <w:noWrap/>
          </w:tcPr>
          <w:p w14:paraId="111AFCC6" w14:textId="5AC1C23B" w:rsidR="00A332AC" w:rsidRPr="00034CD3" w:rsidRDefault="00A332AC" w:rsidP="00A332AC">
            <w:pPr>
              <w:ind w:right="169"/>
              <w:jc w:val="right"/>
              <w:rPr>
                <w:rFonts w:ascii="Calibri" w:eastAsia="Times New Roman" w:hAnsi="Calibri" w:cs="Calibri"/>
                <w:color w:val="000000"/>
                <w:lang w:eastAsia="en-GB"/>
              </w:rPr>
            </w:pPr>
            <w:r>
              <w:rPr>
                <w:rFonts w:ascii="Calibri" w:hAnsi="Calibri" w:cs="Calibri"/>
                <w:color w:val="000000"/>
              </w:rPr>
              <w:t>53.6%</w:t>
            </w:r>
          </w:p>
        </w:tc>
      </w:tr>
      <w:tr w:rsidR="00A332AC" w:rsidRPr="00034CD3" w14:paraId="75539BA6" w14:textId="77777777" w:rsidTr="00A332AC">
        <w:trPr>
          <w:trHeight w:val="300"/>
        </w:trPr>
        <w:tc>
          <w:tcPr>
            <w:tcW w:w="2100" w:type="dxa"/>
            <w:noWrap/>
            <w:hideMark/>
          </w:tcPr>
          <w:p w14:paraId="21BFC77D" w14:textId="77777777" w:rsidR="00A332AC" w:rsidRPr="00034CD3" w:rsidRDefault="00A332AC" w:rsidP="00A332AC">
            <w:pPr>
              <w:rPr>
                <w:rFonts w:ascii="Calibri" w:eastAsia="Times New Roman" w:hAnsi="Calibri" w:cs="Calibri"/>
                <w:color w:val="000000"/>
                <w:lang w:eastAsia="en-GB"/>
              </w:rPr>
            </w:pPr>
            <w:r w:rsidRPr="00034CD3">
              <w:rPr>
                <w:rFonts w:ascii="Calibri" w:eastAsia="Times New Roman" w:hAnsi="Calibri" w:cs="Calibri"/>
                <w:color w:val="000000"/>
                <w:lang w:eastAsia="en-GB"/>
              </w:rPr>
              <w:t>Satisfied</w:t>
            </w:r>
          </w:p>
        </w:tc>
        <w:tc>
          <w:tcPr>
            <w:tcW w:w="1302" w:type="dxa"/>
            <w:noWrap/>
          </w:tcPr>
          <w:p w14:paraId="5554DA67" w14:textId="5645274D" w:rsidR="00A332AC" w:rsidRPr="00034CD3" w:rsidRDefault="00A332AC" w:rsidP="00A332AC">
            <w:pPr>
              <w:ind w:right="261"/>
              <w:jc w:val="right"/>
              <w:rPr>
                <w:rFonts w:ascii="Calibri" w:eastAsia="Times New Roman" w:hAnsi="Calibri" w:cs="Calibri"/>
                <w:color w:val="000000"/>
                <w:lang w:eastAsia="en-GB"/>
              </w:rPr>
            </w:pPr>
            <w:r>
              <w:rPr>
                <w:rFonts w:ascii="Calibri" w:hAnsi="Calibri" w:cs="Calibri"/>
                <w:color w:val="000000"/>
              </w:rPr>
              <w:t>61</w:t>
            </w:r>
          </w:p>
        </w:tc>
        <w:tc>
          <w:tcPr>
            <w:tcW w:w="1417" w:type="dxa"/>
            <w:noWrap/>
          </w:tcPr>
          <w:p w14:paraId="334B9303" w14:textId="3601ABF6" w:rsidR="00A332AC" w:rsidRPr="00034CD3" w:rsidRDefault="00A332AC" w:rsidP="00A332AC">
            <w:pPr>
              <w:ind w:right="169"/>
              <w:jc w:val="right"/>
              <w:rPr>
                <w:rFonts w:ascii="Calibri" w:eastAsia="Times New Roman" w:hAnsi="Calibri" w:cs="Calibri"/>
                <w:color w:val="000000"/>
                <w:lang w:eastAsia="en-GB"/>
              </w:rPr>
            </w:pPr>
            <w:r>
              <w:rPr>
                <w:rFonts w:ascii="Calibri" w:hAnsi="Calibri" w:cs="Calibri"/>
                <w:color w:val="000000"/>
              </w:rPr>
              <w:t>28.9%</w:t>
            </w:r>
          </w:p>
        </w:tc>
      </w:tr>
      <w:tr w:rsidR="00A332AC" w:rsidRPr="00034CD3" w14:paraId="54CB363A" w14:textId="77777777" w:rsidTr="00A332AC">
        <w:trPr>
          <w:trHeight w:val="300"/>
        </w:trPr>
        <w:tc>
          <w:tcPr>
            <w:tcW w:w="2100" w:type="dxa"/>
            <w:noWrap/>
            <w:hideMark/>
          </w:tcPr>
          <w:p w14:paraId="23872D09" w14:textId="77777777" w:rsidR="00A332AC" w:rsidRPr="00034CD3" w:rsidRDefault="00A332AC" w:rsidP="00A332AC">
            <w:pPr>
              <w:rPr>
                <w:rFonts w:ascii="Calibri" w:eastAsia="Times New Roman" w:hAnsi="Calibri" w:cs="Calibri"/>
                <w:color w:val="000000"/>
                <w:lang w:eastAsia="en-GB"/>
              </w:rPr>
            </w:pPr>
            <w:r w:rsidRPr="00034CD3">
              <w:rPr>
                <w:rFonts w:ascii="Calibri" w:eastAsia="Times New Roman" w:hAnsi="Calibri" w:cs="Calibri"/>
                <w:color w:val="000000"/>
                <w:lang w:eastAsia="en-GB"/>
              </w:rPr>
              <w:t>Neutral</w:t>
            </w:r>
          </w:p>
        </w:tc>
        <w:tc>
          <w:tcPr>
            <w:tcW w:w="1302" w:type="dxa"/>
            <w:noWrap/>
          </w:tcPr>
          <w:p w14:paraId="13D78452" w14:textId="792EC0EC" w:rsidR="00A332AC" w:rsidRPr="00034CD3" w:rsidRDefault="00A332AC" w:rsidP="00A332AC">
            <w:pPr>
              <w:ind w:right="261"/>
              <w:jc w:val="right"/>
              <w:rPr>
                <w:rFonts w:ascii="Calibri" w:eastAsia="Times New Roman" w:hAnsi="Calibri" w:cs="Calibri"/>
                <w:color w:val="000000"/>
                <w:lang w:eastAsia="en-GB"/>
              </w:rPr>
            </w:pPr>
            <w:r>
              <w:rPr>
                <w:rFonts w:ascii="Calibri" w:hAnsi="Calibri" w:cs="Calibri"/>
                <w:color w:val="000000"/>
              </w:rPr>
              <w:t>26</w:t>
            </w:r>
          </w:p>
        </w:tc>
        <w:tc>
          <w:tcPr>
            <w:tcW w:w="1417" w:type="dxa"/>
            <w:noWrap/>
          </w:tcPr>
          <w:p w14:paraId="4DFBED4B" w14:textId="11AC25A8" w:rsidR="00A332AC" w:rsidRPr="00034CD3" w:rsidRDefault="00A332AC" w:rsidP="00A332AC">
            <w:pPr>
              <w:ind w:right="169"/>
              <w:jc w:val="right"/>
              <w:rPr>
                <w:rFonts w:ascii="Calibri" w:eastAsia="Times New Roman" w:hAnsi="Calibri" w:cs="Calibri"/>
                <w:color w:val="000000"/>
                <w:lang w:eastAsia="en-GB"/>
              </w:rPr>
            </w:pPr>
            <w:r>
              <w:rPr>
                <w:rFonts w:ascii="Calibri" w:hAnsi="Calibri" w:cs="Calibri"/>
                <w:color w:val="000000"/>
              </w:rPr>
              <w:t>12.3%</w:t>
            </w:r>
          </w:p>
        </w:tc>
      </w:tr>
      <w:tr w:rsidR="00A332AC" w:rsidRPr="00034CD3" w14:paraId="57D466EA" w14:textId="77777777" w:rsidTr="00A332AC">
        <w:trPr>
          <w:trHeight w:val="300"/>
        </w:trPr>
        <w:tc>
          <w:tcPr>
            <w:tcW w:w="2100" w:type="dxa"/>
            <w:noWrap/>
            <w:hideMark/>
          </w:tcPr>
          <w:p w14:paraId="12EC4310" w14:textId="77777777" w:rsidR="00A332AC" w:rsidRPr="00034CD3" w:rsidRDefault="00A332AC" w:rsidP="00A332AC">
            <w:pPr>
              <w:rPr>
                <w:rFonts w:ascii="Calibri" w:eastAsia="Times New Roman" w:hAnsi="Calibri" w:cs="Calibri"/>
                <w:color w:val="000000"/>
                <w:lang w:eastAsia="en-GB"/>
              </w:rPr>
            </w:pPr>
            <w:r w:rsidRPr="00034CD3">
              <w:rPr>
                <w:rFonts w:ascii="Calibri" w:eastAsia="Times New Roman" w:hAnsi="Calibri" w:cs="Calibri"/>
                <w:color w:val="000000"/>
                <w:lang w:eastAsia="en-GB"/>
              </w:rPr>
              <w:t>Unsatisfied</w:t>
            </w:r>
          </w:p>
        </w:tc>
        <w:tc>
          <w:tcPr>
            <w:tcW w:w="1302" w:type="dxa"/>
            <w:noWrap/>
          </w:tcPr>
          <w:p w14:paraId="0CD5772F" w14:textId="142D64B1" w:rsidR="00A332AC" w:rsidRPr="00034CD3" w:rsidRDefault="00A332AC" w:rsidP="00A332AC">
            <w:pPr>
              <w:ind w:right="261"/>
              <w:jc w:val="right"/>
              <w:rPr>
                <w:rFonts w:ascii="Calibri" w:eastAsia="Times New Roman" w:hAnsi="Calibri" w:cs="Calibri"/>
                <w:color w:val="000000"/>
                <w:lang w:eastAsia="en-GB"/>
              </w:rPr>
            </w:pPr>
            <w:r>
              <w:rPr>
                <w:rFonts w:ascii="Calibri" w:hAnsi="Calibri" w:cs="Calibri"/>
                <w:color w:val="000000"/>
              </w:rPr>
              <w:t>9</w:t>
            </w:r>
          </w:p>
        </w:tc>
        <w:tc>
          <w:tcPr>
            <w:tcW w:w="1417" w:type="dxa"/>
            <w:noWrap/>
          </w:tcPr>
          <w:p w14:paraId="744A0CA7" w14:textId="2C7C98CB" w:rsidR="00A332AC" w:rsidRPr="00034CD3" w:rsidRDefault="00A332AC" w:rsidP="00A332AC">
            <w:pPr>
              <w:ind w:right="169"/>
              <w:jc w:val="right"/>
              <w:rPr>
                <w:rFonts w:ascii="Calibri" w:eastAsia="Times New Roman" w:hAnsi="Calibri" w:cs="Calibri"/>
                <w:color w:val="000000"/>
                <w:lang w:eastAsia="en-GB"/>
              </w:rPr>
            </w:pPr>
            <w:r>
              <w:rPr>
                <w:rFonts w:ascii="Calibri" w:hAnsi="Calibri" w:cs="Calibri"/>
                <w:color w:val="000000"/>
              </w:rPr>
              <w:t>4.3%</w:t>
            </w:r>
          </w:p>
        </w:tc>
      </w:tr>
      <w:tr w:rsidR="00A332AC" w:rsidRPr="00034CD3" w14:paraId="651A7DF5" w14:textId="77777777" w:rsidTr="00A332AC">
        <w:trPr>
          <w:trHeight w:val="300"/>
        </w:trPr>
        <w:tc>
          <w:tcPr>
            <w:tcW w:w="2100" w:type="dxa"/>
            <w:noWrap/>
            <w:hideMark/>
          </w:tcPr>
          <w:p w14:paraId="0A7D0FC7" w14:textId="77777777" w:rsidR="00A332AC" w:rsidRPr="00034CD3" w:rsidRDefault="00A332AC" w:rsidP="00A332AC">
            <w:pPr>
              <w:rPr>
                <w:rFonts w:ascii="Calibri" w:eastAsia="Times New Roman" w:hAnsi="Calibri" w:cs="Calibri"/>
                <w:color w:val="000000"/>
                <w:lang w:eastAsia="en-GB"/>
              </w:rPr>
            </w:pPr>
            <w:r w:rsidRPr="00034CD3">
              <w:rPr>
                <w:rFonts w:ascii="Calibri" w:eastAsia="Times New Roman" w:hAnsi="Calibri" w:cs="Calibri"/>
                <w:color w:val="000000"/>
                <w:lang w:eastAsia="en-GB"/>
              </w:rPr>
              <w:t>Very unsatisfied</w:t>
            </w:r>
          </w:p>
        </w:tc>
        <w:tc>
          <w:tcPr>
            <w:tcW w:w="1302" w:type="dxa"/>
            <w:noWrap/>
          </w:tcPr>
          <w:p w14:paraId="7AD306ED" w14:textId="42FE69F4" w:rsidR="00A332AC" w:rsidRPr="00034CD3" w:rsidRDefault="00A332AC" w:rsidP="00A332AC">
            <w:pPr>
              <w:ind w:right="261"/>
              <w:jc w:val="right"/>
              <w:rPr>
                <w:rFonts w:ascii="Calibri" w:eastAsia="Times New Roman" w:hAnsi="Calibri" w:cs="Calibri"/>
                <w:color w:val="000000"/>
                <w:lang w:eastAsia="en-GB"/>
              </w:rPr>
            </w:pPr>
            <w:r>
              <w:rPr>
                <w:rFonts w:ascii="Calibri" w:hAnsi="Calibri" w:cs="Calibri"/>
                <w:color w:val="000000"/>
              </w:rPr>
              <w:t>2</w:t>
            </w:r>
          </w:p>
        </w:tc>
        <w:tc>
          <w:tcPr>
            <w:tcW w:w="1417" w:type="dxa"/>
            <w:noWrap/>
          </w:tcPr>
          <w:p w14:paraId="0CBDB6CD" w14:textId="3533970C" w:rsidR="00A332AC" w:rsidRPr="00034CD3" w:rsidRDefault="00A332AC" w:rsidP="00A332AC">
            <w:pPr>
              <w:ind w:right="169"/>
              <w:jc w:val="right"/>
              <w:rPr>
                <w:rFonts w:ascii="Calibri" w:eastAsia="Times New Roman" w:hAnsi="Calibri" w:cs="Calibri"/>
                <w:color w:val="000000"/>
                <w:lang w:eastAsia="en-GB"/>
              </w:rPr>
            </w:pPr>
            <w:r>
              <w:rPr>
                <w:rFonts w:ascii="Calibri" w:hAnsi="Calibri" w:cs="Calibri"/>
                <w:color w:val="000000"/>
              </w:rPr>
              <w:t>0.9%</w:t>
            </w:r>
          </w:p>
        </w:tc>
      </w:tr>
    </w:tbl>
    <w:p w14:paraId="445F15A4" w14:textId="77777777" w:rsidR="00034CD3" w:rsidRDefault="00034CD3" w:rsidP="005D7DB6"/>
    <w:p w14:paraId="0ECE152A" w14:textId="77777777" w:rsidR="005F5FCF" w:rsidRDefault="00034CD3" w:rsidP="00B21AC5">
      <w:pPr>
        <w:pStyle w:val="ListParagraph"/>
        <w:numPr>
          <w:ilvl w:val="0"/>
          <w:numId w:val="1"/>
        </w:numPr>
      </w:pPr>
      <w:r w:rsidRPr="00034CD3">
        <w:t>How satisfied are you with the information you have received from a member of staff (email/phone/face to face) or other sources (website, leaflets)?</w:t>
      </w:r>
    </w:p>
    <w:tbl>
      <w:tblPr>
        <w:tblStyle w:val="TableGridLight"/>
        <w:tblW w:w="4819" w:type="dxa"/>
        <w:tblInd w:w="421" w:type="dxa"/>
        <w:tblLook w:val="04A0" w:firstRow="1" w:lastRow="0" w:firstColumn="1" w:lastColumn="0" w:noHBand="0" w:noVBand="1"/>
      </w:tblPr>
      <w:tblGrid>
        <w:gridCol w:w="2100"/>
        <w:gridCol w:w="1302"/>
        <w:gridCol w:w="1417"/>
      </w:tblGrid>
      <w:tr w:rsidR="005F5FCF" w:rsidRPr="005F5FCF" w14:paraId="7DC6D842" w14:textId="77777777" w:rsidTr="00A332AC">
        <w:trPr>
          <w:trHeight w:val="397"/>
        </w:trPr>
        <w:tc>
          <w:tcPr>
            <w:tcW w:w="2100" w:type="dxa"/>
            <w:noWrap/>
          </w:tcPr>
          <w:p w14:paraId="130EA4E8" w14:textId="77777777" w:rsidR="005F5FCF" w:rsidRPr="00E57B81" w:rsidRDefault="005F5FCF" w:rsidP="00E57B81">
            <w:pPr>
              <w:pStyle w:val="Heading2"/>
              <w:outlineLvl w:val="1"/>
            </w:pPr>
            <w:r w:rsidRPr="00E57B81">
              <w:t>Response</w:t>
            </w:r>
          </w:p>
        </w:tc>
        <w:tc>
          <w:tcPr>
            <w:tcW w:w="1302" w:type="dxa"/>
            <w:noWrap/>
          </w:tcPr>
          <w:p w14:paraId="33D9180C" w14:textId="77777777" w:rsidR="005F5FCF" w:rsidRPr="00E57B81" w:rsidRDefault="005F5FCF" w:rsidP="00E57B81">
            <w:pPr>
              <w:pStyle w:val="Heading2"/>
              <w:outlineLvl w:val="1"/>
            </w:pPr>
            <w:r w:rsidRPr="00E57B81">
              <w:t>Number</w:t>
            </w:r>
          </w:p>
        </w:tc>
        <w:tc>
          <w:tcPr>
            <w:tcW w:w="1417" w:type="dxa"/>
            <w:noWrap/>
          </w:tcPr>
          <w:p w14:paraId="2A7C4DF1" w14:textId="77777777" w:rsidR="005F5FCF" w:rsidRPr="00E57B81" w:rsidRDefault="005F5FCF" w:rsidP="00E57B81">
            <w:pPr>
              <w:pStyle w:val="Heading2"/>
              <w:outlineLvl w:val="1"/>
            </w:pPr>
            <w:r w:rsidRPr="00E57B81">
              <w:t>Percentage</w:t>
            </w:r>
          </w:p>
        </w:tc>
      </w:tr>
      <w:tr w:rsidR="00A332AC" w:rsidRPr="005F5FCF" w14:paraId="22A7E786" w14:textId="77777777" w:rsidTr="00A332AC">
        <w:trPr>
          <w:trHeight w:val="300"/>
        </w:trPr>
        <w:tc>
          <w:tcPr>
            <w:tcW w:w="2100" w:type="dxa"/>
            <w:noWrap/>
            <w:hideMark/>
          </w:tcPr>
          <w:p w14:paraId="506367A4"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Very satisfied</w:t>
            </w:r>
          </w:p>
        </w:tc>
        <w:tc>
          <w:tcPr>
            <w:tcW w:w="1302" w:type="dxa"/>
            <w:noWrap/>
          </w:tcPr>
          <w:p w14:paraId="108BEE99" w14:textId="6CC0A131"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113</w:t>
            </w:r>
          </w:p>
        </w:tc>
        <w:tc>
          <w:tcPr>
            <w:tcW w:w="1417" w:type="dxa"/>
            <w:noWrap/>
          </w:tcPr>
          <w:p w14:paraId="634D2C43" w14:textId="34F4BF80"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53.6%</w:t>
            </w:r>
          </w:p>
        </w:tc>
      </w:tr>
      <w:tr w:rsidR="00A332AC" w:rsidRPr="005F5FCF" w14:paraId="6CE74869" w14:textId="77777777" w:rsidTr="00A332AC">
        <w:trPr>
          <w:trHeight w:val="300"/>
        </w:trPr>
        <w:tc>
          <w:tcPr>
            <w:tcW w:w="2100" w:type="dxa"/>
            <w:noWrap/>
            <w:hideMark/>
          </w:tcPr>
          <w:p w14:paraId="1E69C9B6"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Satisfied</w:t>
            </w:r>
          </w:p>
        </w:tc>
        <w:tc>
          <w:tcPr>
            <w:tcW w:w="1302" w:type="dxa"/>
            <w:noWrap/>
          </w:tcPr>
          <w:p w14:paraId="5B6C1046" w14:textId="2C635E27"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67</w:t>
            </w:r>
          </w:p>
        </w:tc>
        <w:tc>
          <w:tcPr>
            <w:tcW w:w="1417" w:type="dxa"/>
            <w:noWrap/>
          </w:tcPr>
          <w:p w14:paraId="5BB9405E" w14:textId="7B1FD109"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31.8%</w:t>
            </w:r>
          </w:p>
        </w:tc>
      </w:tr>
      <w:tr w:rsidR="00A332AC" w:rsidRPr="005F5FCF" w14:paraId="3456696A" w14:textId="77777777" w:rsidTr="00A332AC">
        <w:trPr>
          <w:trHeight w:val="300"/>
        </w:trPr>
        <w:tc>
          <w:tcPr>
            <w:tcW w:w="2100" w:type="dxa"/>
            <w:noWrap/>
            <w:hideMark/>
          </w:tcPr>
          <w:p w14:paraId="7FD1E46B"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Neutral</w:t>
            </w:r>
          </w:p>
        </w:tc>
        <w:tc>
          <w:tcPr>
            <w:tcW w:w="1302" w:type="dxa"/>
            <w:noWrap/>
          </w:tcPr>
          <w:p w14:paraId="3234DBE0" w14:textId="0EA3426E"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22</w:t>
            </w:r>
          </w:p>
        </w:tc>
        <w:tc>
          <w:tcPr>
            <w:tcW w:w="1417" w:type="dxa"/>
            <w:noWrap/>
          </w:tcPr>
          <w:p w14:paraId="30E3F5B8" w14:textId="283828B0"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10.4%</w:t>
            </w:r>
          </w:p>
        </w:tc>
      </w:tr>
      <w:tr w:rsidR="00A332AC" w:rsidRPr="005F5FCF" w14:paraId="1C954F9D" w14:textId="77777777" w:rsidTr="00A332AC">
        <w:trPr>
          <w:trHeight w:val="300"/>
        </w:trPr>
        <w:tc>
          <w:tcPr>
            <w:tcW w:w="2100" w:type="dxa"/>
            <w:noWrap/>
            <w:hideMark/>
          </w:tcPr>
          <w:p w14:paraId="7216CB9D"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Unsatisfied</w:t>
            </w:r>
          </w:p>
        </w:tc>
        <w:tc>
          <w:tcPr>
            <w:tcW w:w="1302" w:type="dxa"/>
            <w:noWrap/>
          </w:tcPr>
          <w:p w14:paraId="6F8E4A81" w14:textId="0D7DC0A8"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7</w:t>
            </w:r>
          </w:p>
        </w:tc>
        <w:tc>
          <w:tcPr>
            <w:tcW w:w="1417" w:type="dxa"/>
            <w:noWrap/>
          </w:tcPr>
          <w:p w14:paraId="40CD3C76" w14:textId="2C54A2E8"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3.3%</w:t>
            </w:r>
          </w:p>
        </w:tc>
      </w:tr>
      <w:tr w:rsidR="00A332AC" w:rsidRPr="005F5FCF" w14:paraId="31BA1460" w14:textId="77777777" w:rsidTr="00A332AC">
        <w:trPr>
          <w:trHeight w:val="300"/>
        </w:trPr>
        <w:tc>
          <w:tcPr>
            <w:tcW w:w="2100" w:type="dxa"/>
            <w:noWrap/>
            <w:hideMark/>
          </w:tcPr>
          <w:p w14:paraId="271BFE39"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Very unsatisfied</w:t>
            </w:r>
          </w:p>
        </w:tc>
        <w:tc>
          <w:tcPr>
            <w:tcW w:w="1302" w:type="dxa"/>
            <w:noWrap/>
          </w:tcPr>
          <w:p w14:paraId="77F48F6B" w14:textId="45FA68C3"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2</w:t>
            </w:r>
          </w:p>
        </w:tc>
        <w:tc>
          <w:tcPr>
            <w:tcW w:w="1417" w:type="dxa"/>
            <w:noWrap/>
          </w:tcPr>
          <w:p w14:paraId="7C2EFD58" w14:textId="3291C972"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0.9%</w:t>
            </w:r>
          </w:p>
        </w:tc>
      </w:tr>
    </w:tbl>
    <w:p w14:paraId="4AAC8702" w14:textId="77777777" w:rsidR="005F5FCF" w:rsidRDefault="005F5FCF" w:rsidP="005D7DB6"/>
    <w:p w14:paraId="57C4334A" w14:textId="77777777" w:rsidR="00E57B81" w:rsidRDefault="00E57B81">
      <w:r>
        <w:br w:type="page"/>
      </w:r>
    </w:p>
    <w:p w14:paraId="1CF07660" w14:textId="77777777" w:rsidR="005F5FCF" w:rsidRDefault="005F5FCF" w:rsidP="006E7FCB">
      <w:pPr>
        <w:pStyle w:val="ListParagraph"/>
        <w:numPr>
          <w:ilvl w:val="0"/>
          <w:numId w:val="1"/>
        </w:numPr>
      </w:pPr>
      <w:r w:rsidRPr="005F5FCF">
        <w:lastRenderedPageBreak/>
        <w:t>Overall how happy were you with the quality of our service?</w:t>
      </w:r>
    </w:p>
    <w:tbl>
      <w:tblPr>
        <w:tblStyle w:val="TableGridLight"/>
        <w:tblW w:w="4819" w:type="dxa"/>
        <w:tblInd w:w="421" w:type="dxa"/>
        <w:tblLook w:val="04A0" w:firstRow="1" w:lastRow="0" w:firstColumn="1" w:lastColumn="0" w:noHBand="0" w:noVBand="1"/>
      </w:tblPr>
      <w:tblGrid>
        <w:gridCol w:w="2100"/>
        <w:gridCol w:w="1302"/>
        <w:gridCol w:w="1417"/>
      </w:tblGrid>
      <w:tr w:rsidR="005F5FCF" w:rsidRPr="005F5FCF" w14:paraId="35225718" w14:textId="77777777" w:rsidTr="00A332AC">
        <w:trPr>
          <w:trHeight w:val="397"/>
        </w:trPr>
        <w:tc>
          <w:tcPr>
            <w:tcW w:w="2100" w:type="dxa"/>
            <w:noWrap/>
          </w:tcPr>
          <w:p w14:paraId="4FFA0835" w14:textId="77777777" w:rsidR="005F5FCF" w:rsidRPr="00E57B81" w:rsidRDefault="005F5FCF" w:rsidP="00E57B81">
            <w:pPr>
              <w:pStyle w:val="Heading2"/>
              <w:outlineLvl w:val="1"/>
            </w:pPr>
            <w:r w:rsidRPr="00E57B81">
              <w:t>Response</w:t>
            </w:r>
          </w:p>
        </w:tc>
        <w:tc>
          <w:tcPr>
            <w:tcW w:w="1302" w:type="dxa"/>
            <w:noWrap/>
          </w:tcPr>
          <w:p w14:paraId="4619B019" w14:textId="77777777" w:rsidR="005F5FCF" w:rsidRPr="00E57B81" w:rsidRDefault="005F5FCF" w:rsidP="00E57B81">
            <w:pPr>
              <w:pStyle w:val="Heading2"/>
              <w:outlineLvl w:val="1"/>
            </w:pPr>
            <w:r w:rsidRPr="00E57B81">
              <w:t>Number</w:t>
            </w:r>
          </w:p>
        </w:tc>
        <w:tc>
          <w:tcPr>
            <w:tcW w:w="1417" w:type="dxa"/>
            <w:noWrap/>
          </w:tcPr>
          <w:p w14:paraId="62857690" w14:textId="77777777" w:rsidR="005F5FCF" w:rsidRPr="00E57B81" w:rsidRDefault="005F5FCF" w:rsidP="00E57B81">
            <w:pPr>
              <w:pStyle w:val="Heading2"/>
              <w:outlineLvl w:val="1"/>
            </w:pPr>
            <w:r w:rsidRPr="00E57B81">
              <w:t>Percentage</w:t>
            </w:r>
          </w:p>
        </w:tc>
      </w:tr>
      <w:tr w:rsidR="00A332AC" w:rsidRPr="005F5FCF" w14:paraId="56130AE0" w14:textId="77777777" w:rsidTr="00A332AC">
        <w:trPr>
          <w:trHeight w:val="300"/>
        </w:trPr>
        <w:tc>
          <w:tcPr>
            <w:tcW w:w="2100" w:type="dxa"/>
            <w:noWrap/>
            <w:hideMark/>
          </w:tcPr>
          <w:p w14:paraId="0173F2F6"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Very happy</w:t>
            </w:r>
          </w:p>
        </w:tc>
        <w:tc>
          <w:tcPr>
            <w:tcW w:w="1302" w:type="dxa"/>
            <w:noWrap/>
          </w:tcPr>
          <w:p w14:paraId="583C8688" w14:textId="1799B444"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123</w:t>
            </w:r>
          </w:p>
        </w:tc>
        <w:tc>
          <w:tcPr>
            <w:tcW w:w="1417" w:type="dxa"/>
            <w:noWrap/>
          </w:tcPr>
          <w:p w14:paraId="2501EDF8" w14:textId="7EA55045"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58.3%</w:t>
            </w:r>
          </w:p>
        </w:tc>
      </w:tr>
      <w:tr w:rsidR="00A332AC" w:rsidRPr="005F5FCF" w14:paraId="568856F7" w14:textId="77777777" w:rsidTr="00A332AC">
        <w:trPr>
          <w:trHeight w:val="300"/>
        </w:trPr>
        <w:tc>
          <w:tcPr>
            <w:tcW w:w="2100" w:type="dxa"/>
            <w:noWrap/>
            <w:hideMark/>
          </w:tcPr>
          <w:p w14:paraId="33950DAA"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Happy</w:t>
            </w:r>
          </w:p>
        </w:tc>
        <w:tc>
          <w:tcPr>
            <w:tcW w:w="1302" w:type="dxa"/>
            <w:noWrap/>
          </w:tcPr>
          <w:p w14:paraId="783A07E0" w14:textId="2705506B"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66</w:t>
            </w:r>
          </w:p>
        </w:tc>
        <w:tc>
          <w:tcPr>
            <w:tcW w:w="1417" w:type="dxa"/>
            <w:noWrap/>
          </w:tcPr>
          <w:p w14:paraId="654D0366" w14:textId="11EADB56"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31.3%</w:t>
            </w:r>
          </w:p>
        </w:tc>
      </w:tr>
      <w:tr w:rsidR="00A332AC" w:rsidRPr="005F5FCF" w14:paraId="47BD20D3" w14:textId="77777777" w:rsidTr="00A332AC">
        <w:trPr>
          <w:trHeight w:val="300"/>
        </w:trPr>
        <w:tc>
          <w:tcPr>
            <w:tcW w:w="2100" w:type="dxa"/>
            <w:noWrap/>
            <w:hideMark/>
          </w:tcPr>
          <w:p w14:paraId="477D25AF"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Neutral</w:t>
            </w:r>
          </w:p>
        </w:tc>
        <w:tc>
          <w:tcPr>
            <w:tcW w:w="1302" w:type="dxa"/>
            <w:noWrap/>
          </w:tcPr>
          <w:p w14:paraId="271B9041" w14:textId="79ED2A23"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17</w:t>
            </w:r>
          </w:p>
        </w:tc>
        <w:tc>
          <w:tcPr>
            <w:tcW w:w="1417" w:type="dxa"/>
            <w:noWrap/>
          </w:tcPr>
          <w:p w14:paraId="6779D3BE" w14:textId="1A766DE3"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8.1%</w:t>
            </w:r>
          </w:p>
        </w:tc>
      </w:tr>
      <w:tr w:rsidR="00A332AC" w:rsidRPr="005F5FCF" w14:paraId="12F9AF01" w14:textId="77777777" w:rsidTr="00A332AC">
        <w:trPr>
          <w:trHeight w:val="300"/>
        </w:trPr>
        <w:tc>
          <w:tcPr>
            <w:tcW w:w="2100" w:type="dxa"/>
            <w:noWrap/>
            <w:hideMark/>
          </w:tcPr>
          <w:p w14:paraId="3DA121B5"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Unhappy</w:t>
            </w:r>
          </w:p>
        </w:tc>
        <w:tc>
          <w:tcPr>
            <w:tcW w:w="1302" w:type="dxa"/>
            <w:noWrap/>
          </w:tcPr>
          <w:p w14:paraId="6996FB89" w14:textId="4C6269F7"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5</w:t>
            </w:r>
          </w:p>
        </w:tc>
        <w:tc>
          <w:tcPr>
            <w:tcW w:w="1417" w:type="dxa"/>
            <w:noWrap/>
          </w:tcPr>
          <w:p w14:paraId="603CAE5A" w14:textId="76881406"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2.4%</w:t>
            </w:r>
          </w:p>
        </w:tc>
      </w:tr>
      <w:tr w:rsidR="00A332AC" w:rsidRPr="005F5FCF" w14:paraId="1C3E2749" w14:textId="77777777" w:rsidTr="00A332AC">
        <w:trPr>
          <w:trHeight w:val="300"/>
        </w:trPr>
        <w:tc>
          <w:tcPr>
            <w:tcW w:w="2100" w:type="dxa"/>
            <w:noWrap/>
            <w:hideMark/>
          </w:tcPr>
          <w:p w14:paraId="0FBB79F4" w14:textId="77777777" w:rsidR="00A332AC" w:rsidRPr="005F5FCF" w:rsidRDefault="00A332AC" w:rsidP="00A332AC">
            <w:pPr>
              <w:rPr>
                <w:rFonts w:ascii="Calibri" w:eastAsia="Times New Roman" w:hAnsi="Calibri" w:cs="Calibri"/>
                <w:color w:val="000000"/>
                <w:lang w:eastAsia="en-GB"/>
              </w:rPr>
            </w:pPr>
            <w:r w:rsidRPr="005F5FCF">
              <w:rPr>
                <w:rFonts w:ascii="Calibri" w:eastAsia="Times New Roman" w:hAnsi="Calibri" w:cs="Calibri"/>
                <w:color w:val="000000"/>
                <w:lang w:eastAsia="en-GB"/>
              </w:rPr>
              <w:t>Very unhappy</w:t>
            </w:r>
          </w:p>
        </w:tc>
        <w:tc>
          <w:tcPr>
            <w:tcW w:w="1302" w:type="dxa"/>
            <w:noWrap/>
          </w:tcPr>
          <w:p w14:paraId="26424F26" w14:textId="5D752E94" w:rsidR="00A332AC" w:rsidRPr="005F5FCF" w:rsidRDefault="00A332AC" w:rsidP="00A332AC">
            <w:pPr>
              <w:ind w:right="261"/>
              <w:jc w:val="right"/>
              <w:rPr>
                <w:rFonts w:ascii="Calibri" w:eastAsia="Times New Roman" w:hAnsi="Calibri" w:cs="Calibri"/>
                <w:color w:val="000000"/>
                <w:lang w:eastAsia="en-GB"/>
              </w:rPr>
            </w:pPr>
            <w:r>
              <w:rPr>
                <w:rFonts w:ascii="Calibri" w:hAnsi="Calibri" w:cs="Calibri"/>
                <w:color w:val="000000"/>
              </w:rPr>
              <w:t>0</w:t>
            </w:r>
          </w:p>
        </w:tc>
        <w:tc>
          <w:tcPr>
            <w:tcW w:w="1417" w:type="dxa"/>
            <w:noWrap/>
          </w:tcPr>
          <w:p w14:paraId="58E31F8C" w14:textId="7388BC1A" w:rsidR="00A332AC" w:rsidRPr="005F5FCF" w:rsidRDefault="00A332AC" w:rsidP="00A332AC">
            <w:pPr>
              <w:ind w:right="169"/>
              <w:jc w:val="right"/>
              <w:rPr>
                <w:rFonts w:ascii="Calibri" w:eastAsia="Times New Roman" w:hAnsi="Calibri" w:cs="Calibri"/>
                <w:color w:val="000000"/>
                <w:lang w:eastAsia="en-GB"/>
              </w:rPr>
            </w:pPr>
            <w:r>
              <w:rPr>
                <w:rFonts w:ascii="Calibri" w:hAnsi="Calibri" w:cs="Calibri"/>
                <w:color w:val="000000"/>
              </w:rPr>
              <w:t>0.0%</w:t>
            </w:r>
          </w:p>
        </w:tc>
      </w:tr>
    </w:tbl>
    <w:p w14:paraId="1775E4CD" w14:textId="77777777" w:rsidR="005F5FCF" w:rsidRDefault="005F5FCF" w:rsidP="005D7DB6"/>
    <w:p w14:paraId="20D758AD" w14:textId="77777777" w:rsidR="005F5FCF" w:rsidRDefault="005F5FCF" w:rsidP="006E7FCB">
      <w:pPr>
        <w:pStyle w:val="ListParagraph"/>
        <w:numPr>
          <w:ilvl w:val="0"/>
          <w:numId w:val="1"/>
        </w:numPr>
      </w:pPr>
      <w:r w:rsidRPr="005F5FCF">
        <w:t>Do you feel you were treated fairly using our service today?</w:t>
      </w:r>
    </w:p>
    <w:tbl>
      <w:tblPr>
        <w:tblStyle w:val="TableGridLight"/>
        <w:tblW w:w="3950" w:type="dxa"/>
        <w:tblInd w:w="421" w:type="dxa"/>
        <w:tblLook w:val="04A0" w:firstRow="1" w:lastRow="0" w:firstColumn="1" w:lastColumn="0" w:noHBand="0" w:noVBand="1"/>
      </w:tblPr>
      <w:tblGrid>
        <w:gridCol w:w="1417"/>
        <w:gridCol w:w="1134"/>
        <w:gridCol w:w="1399"/>
      </w:tblGrid>
      <w:tr w:rsidR="006F070A" w:rsidRPr="006F070A" w14:paraId="55FFF45B" w14:textId="77777777" w:rsidTr="00A332AC">
        <w:trPr>
          <w:trHeight w:val="397"/>
        </w:trPr>
        <w:tc>
          <w:tcPr>
            <w:tcW w:w="1417" w:type="dxa"/>
            <w:noWrap/>
            <w:hideMark/>
          </w:tcPr>
          <w:p w14:paraId="0071B447" w14:textId="77777777" w:rsidR="006F070A" w:rsidRPr="006F070A" w:rsidRDefault="006F070A" w:rsidP="00E57B81">
            <w:pPr>
              <w:pStyle w:val="Heading2"/>
              <w:outlineLvl w:val="1"/>
              <w:rPr>
                <w:rFonts w:eastAsia="Times New Roman"/>
                <w:lang w:eastAsia="en-GB"/>
              </w:rPr>
            </w:pPr>
            <w:r w:rsidRPr="006F070A">
              <w:rPr>
                <w:rFonts w:eastAsia="Times New Roman"/>
                <w:lang w:eastAsia="en-GB"/>
              </w:rPr>
              <w:t>Response</w:t>
            </w:r>
          </w:p>
        </w:tc>
        <w:tc>
          <w:tcPr>
            <w:tcW w:w="1134" w:type="dxa"/>
            <w:noWrap/>
            <w:hideMark/>
          </w:tcPr>
          <w:p w14:paraId="251DA996" w14:textId="77777777" w:rsidR="006F070A" w:rsidRPr="006F070A" w:rsidRDefault="006F070A" w:rsidP="00E57B81">
            <w:pPr>
              <w:pStyle w:val="Heading2"/>
              <w:outlineLvl w:val="1"/>
              <w:rPr>
                <w:rFonts w:eastAsia="Times New Roman"/>
                <w:lang w:eastAsia="en-GB"/>
              </w:rPr>
            </w:pPr>
            <w:r w:rsidRPr="006F070A">
              <w:rPr>
                <w:rFonts w:eastAsia="Times New Roman"/>
                <w:lang w:eastAsia="en-GB"/>
              </w:rPr>
              <w:t>Number</w:t>
            </w:r>
          </w:p>
        </w:tc>
        <w:tc>
          <w:tcPr>
            <w:tcW w:w="1399" w:type="dxa"/>
            <w:noWrap/>
            <w:hideMark/>
          </w:tcPr>
          <w:p w14:paraId="7DFFB642" w14:textId="77777777" w:rsidR="006F070A" w:rsidRPr="006F070A" w:rsidRDefault="006F070A" w:rsidP="00E57B81">
            <w:pPr>
              <w:pStyle w:val="Heading2"/>
              <w:outlineLvl w:val="1"/>
              <w:rPr>
                <w:rFonts w:eastAsia="Times New Roman"/>
                <w:lang w:eastAsia="en-GB"/>
              </w:rPr>
            </w:pPr>
            <w:r w:rsidRPr="006F070A">
              <w:rPr>
                <w:rFonts w:eastAsia="Times New Roman"/>
                <w:lang w:eastAsia="en-GB"/>
              </w:rPr>
              <w:t>Percentage</w:t>
            </w:r>
          </w:p>
        </w:tc>
      </w:tr>
      <w:tr w:rsidR="00A332AC" w:rsidRPr="006F070A" w14:paraId="01FDD8FB" w14:textId="77777777" w:rsidTr="00A332AC">
        <w:trPr>
          <w:trHeight w:val="300"/>
        </w:trPr>
        <w:tc>
          <w:tcPr>
            <w:tcW w:w="1417" w:type="dxa"/>
            <w:noWrap/>
            <w:hideMark/>
          </w:tcPr>
          <w:p w14:paraId="574E185B" w14:textId="77777777" w:rsidR="00A332AC" w:rsidRPr="006F070A" w:rsidRDefault="00A332AC" w:rsidP="00A332AC">
            <w:pPr>
              <w:rPr>
                <w:rFonts w:ascii="Calibri" w:eastAsia="Times New Roman" w:hAnsi="Calibri" w:cs="Calibri"/>
                <w:color w:val="000000"/>
                <w:lang w:eastAsia="en-GB"/>
              </w:rPr>
            </w:pPr>
            <w:r w:rsidRPr="006F070A">
              <w:rPr>
                <w:rFonts w:ascii="Calibri" w:eastAsia="Times New Roman" w:hAnsi="Calibri" w:cs="Calibri"/>
                <w:color w:val="000000"/>
                <w:lang w:eastAsia="en-GB"/>
              </w:rPr>
              <w:t>Yes</w:t>
            </w:r>
          </w:p>
        </w:tc>
        <w:tc>
          <w:tcPr>
            <w:tcW w:w="1134" w:type="dxa"/>
            <w:noWrap/>
          </w:tcPr>
          <w:p w14:paraId="6A0937F8" w14:textId="2CEEEBB3" w:rsidR="00A332AC" w:rsidRPr="006F070A" w:rsidRDefault="00A332AC" w:rsidP="00A332AC">
            <w:pPr>
              <w:ind w:right="96"/>
              <w:jc w:val="right"/>
              <w:rPr>
                <w:rFonts w:ascii="Calibri" w:eastAsia="Times New Roman" w:hAnsi="Calibri" w:cs="Calibri"/>
                <w:color w:val="000000"/>
                <w:lang w:eastAsia="en-GB"/>
              </w:rPr>
            </w:pPr>
            <w:r>
              <w:rPr>
                <w:rFonts w:ascii="Calibri" w:hAnsi="Calibri" w:cs="Calibri"/>
                <w:color w:val="000000"/>
              </w:rPr>
              <w:t>207</w:t>
            </w:r>
          </w:p>
        </w:tc>
        <w:tc>
          <w:tcPr>
            <w:tcW w:w="1399" w:type="dxa"/>
            <w:noWrap/>
          </w:tcPr>
          <w:p w14:paraId="7EB507EC" w14:textId="64D504AC" w:rsidR="00A332AC" w:rsidRPr="006F070A" w:rsidRDefault="00A332AC" w:rsidP="00A332AC">
            <w:pPr>
              <w:ind w:right="165"/>
              <w:jc w:val="right"/>
              <w:rPr>
                <w:rFonts w:ascii="Calibri" w:eastAsia="Times New Roman" w:hAnsi="Calibri" w:cs="Calibri"/>
                <w:color w:val="000000"/>
                <w:lang w:eastAsia="en-GB"/>
              </w:rPr>
            </w:pPr>
            <w:r>
              <w:rPr>
                <w:rFonts w:ascii="Calibri" w:hAnsi="Calibri" w:cs="Calibri"/>
                <w:color w:val="000000"/>
              </w:rPr>
              <w:t>98.1%</w:t>
            </w:r>
          </w:p>
        </w:tc>
      </w:tr>
      <w:tr w:rsidR="00A332AC" w:rsidRPr="006F070A" w14:paraId="058FC3C2" w14:textId="77777777" w:rsidTr="00A332AC">
        <w:trPr>
          <w:trHeight w:val="300"/>
        </w:trPr>
        <w:tc>
          <w:tcPr>
            <w:tcW w:w="1417" w:type="dxa"/>
            <w:noWrap/>
            <w:hideMark/>
          </w:tcPr>
          <w:p w14:paraId="0279CC8F" w14:textId="77777777" w:rsidR="00A332AC" w:rsidRPr="006F070A" w:rsidRDefault="00A332AC" w:rsidP="00A332AC">
            <w:pPr>
              <w:rPr>
                <w:rFonts w:ascii="Calibri" w:eastAsia="Times New Roman" w:hAnsi="Calibri" w:cs="Calibri"/>
                <w:color w:val="000000"/>
                <w:lang w:eastAsia="en-GB"/>
              </w:rPr>
            </w:pPr>
            <w:r w:rsidRPr="006F070A">
              <w:rPr>
                <w:rFonts w:ascii="Calibri" w:eastAsia="Times New Roman" w:hAnsi="Calibri" w:cs="Calibri"/>
                <w:color w:val="000000"/>
                <w:lang w:eastAsia="en-GB"/>
              </w:rPr>
              <w:t>No</w:t>
            </w:r>
          </w:p>
        </w:tc>
        <w:tc>
          <w:tcPr>
            <w:tcW w:w="1134" w:type="dxa"/>
            <w:noWrap/>
          </w:tcPr>
          <w:p w14:paraId="15A94659" w14:textId="5B2121BC" w:rsidR="00A332AC" w:rsidRPr="006F070A" w:rsidRDefault="00A332AC" w:rsidP="00A332AC">
            <w:pPr>
              <w:ind w:right="96"/>
              <w:jc w:val="right"/>
              <w:rPr>
                <w:rFonts w:ascii="Calibri" w:eastAsia="Times New Roman" w:hAnsi="Calibri" w:cs="Calibri"/>
                <w:color w:val="000000"/>
                <w:lang w:eastAsia="en-GB"/>
              </w:rPr>
            </w:pPr>
            <w:r>
              <w:rPr>
                <w:rFonts w:ascii="Calibri" w:hAnsi="Calibri" w:cs="Calibri"/>
                <w:color w:val="000000"/>
              </w:rPr>
              <w:t>4</w:t>
            </w:r>
          </w:p>
        </w:tc>
        <w:tc>
          <w:tcPr>
            <w:tcW w:w="1399" w:type="dxa"/>
            <w:noWrap/>
          </w:tcPr>
          <w:p w14:paraId="19FC77E1" w14:textId="21180EAD" w:rsidR="00A332AC" w:rsidRPr="006F070A" w:rsidRDefault="00A332AC" w:rsidP="00A332AC">
            <w:pPr>
              <w:ind w:right="165"/>
              <w:jc w:val="right"/>
              <w:rPr>
                <w:rFonts w:ascii="Calibri" w:eastAsia="Times New Roman" w:hAnsi="Calibri" w:cs="Calibri"/>
                <w:color w:val="000000"/>
                <w:lang w:eastAsia="en-GB"/>
              </w:rPr>
            </w:pPr>
            <w:r>
              <w:rPr>
                <w:rFonts w:ascii="Calibri" w:hAnsi="Calibri" w:cs="Calibri"/>
                <w:color w:val="000000"/>
              </w:rPr>
              <w:t>1.9%</w:t>
            </w:r>
          </w:p>
        </w:tc>
      </w:tr>
    </w:tbl>
    <w:p w14:paraId="7755A2AA" w14:textId="77777777" w:rsidR="006F070A" w:rsidRDefault="006F070A" w:rsidP="005D7DB6"/>
    <w:p w14:paraId="2B4E3C74" w14:textId="77777777" w:rsidR="006F070A" w:rsidRDefault="006F070A" w:rsidP="006E7FCB">
      <w:pPr>
        <w:pStyle w:val="ListParagraph"/>
        <w:numPr>
          <w:ilvl w:val="0"/>
          <w:numId w:val="1"/>
        </w:numPr>
      </w:pPr>
      <w:r>
        <w:t>Any other comments?</w:t>
      </w:r>
    </w:p>
    <w:tbl>
      <w:tblPr>
        <w:tblStyle w:val="TableGrid"/>
        <w:tblW w:w="0" w:type="auto"/>
        <w:tblInd w:w="421" w:type="dxa"/>
        <w:tblLook w:val="04A0" w:firstRow="1" w:lastRow="0" w:firstColumn="1" w:lastColumn="0" w:noHBand="0" w:noVBand="1"/>
      </w:tblPr>
      <w:tblGrid>
        <w:gridCol w:w="1559"/>
        <w:gridCol w:w="7036"/>
      </w:tblGrid>
      <w:tr w:rsidR="006F070A" w14:paraId="7242FD18" w14:textId="77777777" w:rsidTr="00E57B81">
        <w:trPr>
          <w:trHeight w:val="397"/>
          <w:tblHeader/>
        </w:trPr>
        <w:tc>
          <w:tcPr>
            <w:tcW w:w="1559" w:type="dxa"/>
            <w:vAlign w:val="center"/>
          </w:tcPr>
          <w:p w14:paraId="7371F6BE" w14:textId="77777777" w:rsidR="006F070A" w:rsidRDefault="006F070A" w:rsidP="00E57B81">
            <w:pPr>
              <w:pStyle w:val="Heading2"/>
              <w:outlineLvl w:val="1"/>
            </w:pPr>
            <w:r>
              <w:t>Service</w:t>
            </w:r>
          </w:p>
        </w:tc>
        <w:tc>
          <w:tcPr>
            <w:tcW w:w="7036" w:type="dxa"/>
            <w:vAlign w:val="center"/>
          </w:tcPr>
          <w:p w14:paraId="7613D799" w14:textId="77777777" w:rsidR="006F070A" w:rsidRDefault="006F070A" w:rsidP="00E57B81">
            <w:pPr>
              <w:pStyle w:val="Heading2"/>
              <w:outlineLvl w:val="1"/>
            </w:pPr>
            <w:r>
              <w:t>Feedback</w:t>
            </w:r>
          </w:p>
        </w:tc>
      </w:tr>
      <w:tr w:rsidR="006F070A" w14:paraId="32120B64" w14:textId="77777777" w:rsidTr="00E57B81">
        <w:tc>
          <w:tcPr>
            <w:tcW w:w="1559" w:type="dxa"/>
          </w:tcPr>
          <w:p w14:paraId="0EF46CF2" w14:textId="77777777" w:rsidR="006F070A" w:rsidRDefault="006F070A" w:rsidP="005D7DB6">
            <w:r>
              <w:t>Campus Life</w:t>
            </w:r>
          </w:p>
        </w:tc>
        <w:tc>
          <w:tcPr>
            <w:tcW w:w="7036" w:type="dxa"/>
          </w:tcPr>
          <w:p w14:paraId="6D7705EB" w14:textId="19C391A8" w:rsidR="00A332AC" w:rsidRDefault="00A332AC" w:rsidP="00A332AC">
            <w:r>
              <w:t>Everything is fine.</w:t>
            </w:r>
          </w:p>
          <w:p w14:paraId="0A2B002F" w14:textId="7EB78A95" w:rsidR="00A332AC" w:rsidRDefault="00A332AC" w:rsidP="00A332AC">
            <w:r>
              <w:t>Fabulous.</w:t>
            </w:r>
          </w:p>
          <w:p w14:paraId="2EB2CFA3" w14:textId="624C6AF1" w:rsidR="00A332AC" w:rsidRDefault="00A332AC" w:rsidP="00A332AC">
            <w:r>
              <w:t>Better Wi-Fi please.</w:t>
            </w:r>
          </w:p>
          <w:p w14:paraId="1ABF2598" w14:textId="1CD45B69" w:rsidR="006F070A" w:rsidRDefault="00A332AC" w:rsidP="00A332AC">
            <w:r>
              <w:t>Well, the person who guided me was really sweet.</w:t>
            </w:r>
            <w:r>
              <w:rPr>
                <w:rFonts w:ascii="Segoe UI Emoji" w:hAnsi="Segoe UI Emoji" w:cs="Segoe UI Emoji"/>
              </w:rPr>
              <w:t>❤</w:t>
            </w:r>
            <w:r>
              <w:t>️</w:t>
            </w:r>
          </w:p>
        </w:tc>
      </w:tr>
      <w:tr w:rsidR="006F070A" w14:paraId="7D4AE9CF" w14:textId="77777777" w:rsidTr="00E57B81">
        <w:tc>
          <w:tcPr>
            <w:tcW w:w="1559" w:type="dxa"/>
          </w:tcPr>
          <w:p w14:paraId="794BC6A1" w14:textId="77777777" w:rsidR="006F070A" w:rsidRDefault="006F070A" w:rsidP="005D7DB6">
            <w:r>
              <w:t>Careers</w:t>
            </w:r>
          </w:p>
        </w:tc>
        <w:tc>
          <w:tcPr>
            <w:tcW w:w="7036" w:type="dxa"/>
          </w:tcPr>
          <w:p w14:paraId="6DAB59FB" w14:textId="2E3CE36D" w:rsidR="00222549" w:rsidRDefault="00222549" w:rsidP="00222549">
            <w:r>
              <w:t>Overall my experience was very good.</w:t>
            </w:r>
          </w:p>
          <w:p w14:paraId="61A7F6A8" w14:textId="6BE8D8A7" w:rsidR="00222549" w:rsidRDefault="00222549" w:rsidP="00222549">
            <w:r>
              <w:t>Very informative.</w:t>
            </w:r>
          </w:p>
          <w:p w14:paraId="03AE6A45" w14:textId="5ECC6073" w:rsidR="00222549" w:rsidRDefault="00222549" w:rsidP="00222549">
            <w:proofErr w:type="spellStart"/>
            <w:r>
              <w:t>Seeked</w:t>
            </w:r>
            <w:proofErr w:type="spellEnd"/>
            <w:r>
              <w:t xml:space="preserve"> advice on CV Really helpful and informative.</w:t>
            </w:r>
          </w:p>
          <w:p w14:paraId="7CC3C434" w14:textId="619CF743" w:rsidR="006F070A" w:rsidRDefault="00222549" w:rsidP="00222549">
            <w:r>
              <w:t>It’s what I actually wanted.</w:t>
            </w:r>
          </w:p>
        </w:tc>
      </w:tr>
      <w:tr w:rsidR="006F070A" w14:paraId="21EAAC5E" w14:textId="77777777" w:rsidTr="00E57B81">
        <w:tc>
          <w:tcPr>
            <w:tcW w:w="1559" w:type="dxa"/>
          </w:tcPr>
          <w:p w14:paraId="3DF8B232" w14:textId="77777777" w:rsidR="006F070A" w:rsidRDefault="006F070A" w:rsidP="005D7DB6">
            <w:r>
              <w:t>Funding</w:t>
            </w:r>
          </w:p>
        </w:tc>
        <w:tc>
          <w:tcPr>
            <w:tcW w:w="7036" w:type="dxa"/>
          </w:tcPr>
          <w:p w14:paraId="358F8C8F" w14:textId="05BEB626" w:rsidR="00222549" w:rsidRDefault="00222549" w:rsidP="00222549">
            <w:r>
              <w:t xml:space="preserve">It was a good session. </w:t>
            </w:r>
          </w:p>
          <w:p w14:paraId="5D550697" w14:textId="005E8E60" w:rsidR="006F070A" w:rsidRDefault="00222549" w:rsidP="00222549">
            <w:r>
              <w:t>Still unsure about funding.</w:t>
            </w:r>
          </w:p>
        </w:tc>
      </w:tr>
      <w:tr w:rsidR="006F070A" w14:paraId="1E9F0877" w14:textId="77777777" w:rsidTr="00E57B81">
        <w:tc>
          <w:tcPr>
            <w:tcW w:w="1559" w:type="dxa"/>
          </w:tcPr>
          <w:p w14:paraId="42E36000" w14:textId="77777777" w:rsidR="006F070A" w:rsidRDefault="007B522C" w:rsidP="005D7DB6">
            <w:r>
              <w:t>IT</w:t>
            </w:r>
          </w:p>
        </w:tc>
        <w:tc>
          <w:tcPr>
            <w:tcW w:w="7036" w:type="dxa"/>
          </w:tcPr>
          <w:p w14:paraId="5ADB02B0" w14:textId="2D416BA5" w:rsidR="00222549" w:rsidRDefault="00222549" w:rsidP="00222549">
            <w:r>
              <w:t>There should be help available on the phone as well as a student by giving student ID and help has to be given for some personal IT stuff as well.</w:t>
            </w:r>
          </w:p>
          <w:p w14:paraId="1F030C81" w14:textId="318804EF" w:rsidR="00222549" w:rsidRDefault="00222549" w:rsidP="00222549">
            <w:r>
              <w:t>Good network always want this type network.</w:t>
            </w:r>
          </w:p>
          <w:p w14:paraId="53038049" w14:textId="0A575738" w:rsidR="00222549" w:rsidRDefault="00222549" w:rsidP="00222549">
            <w:r>
              <w:t>Wi-Fi.</w:t>
            </w:r>
          </w:p>
          <w:p w14:paraId="485D5F0A" w14:textId="62431EA4" w:rsidR="00222549" w:rsidRDefault="00222549" w:rsidP="00222549">
            <w:r>
              <w:t>I need more time with the laptop, increase the time to 5 hours.</w:t>
            </w:r>
          </w:p>
          <w:p w14:paraId="453F0B3D" w14:textId="43FB7403" w:rsidR="006F070A" w:rsidRDefault="00222549" w:rsidP="00222549">
            <w:r>
              <w:t>Wi-Fi.</w:t>
            </w:r>
          </w:p>
        </w:tc>
      </w:tr>
      <w:tr w:rsidR="006F070A" w14:paraId="4E210517" w14:textId="77777777" w:rsidTr="00E57B81">
        <w:tc>
          <w:tcPr>
            <w:tcW w:w="1559" w:type="dxa"/>
          </w:tcPr>
          <w:p w14:paraId="561486E2" w14:textId="77777777" w:rsidR="006F070A" w:rsidRDefault="007B522C" w:rsidP="005D7DB6">
            <w:r>
              <w:t>Library</w:t>
            </w:r>
          </w:p>
        </w:tc>
        <w:tc>
          <w:tcPr>
            <w:tcW w:w="7036" w:type="dxa"/>
          </w:tcPr>
          <w:p w14:paraId="6BF16CA2" w14:textId="0BAA3E71" w:rsidR="00222549" w:rsidRDefault="00222549" w:rsidP="00222549">
            <w:r>
              <w:t>Lovely staff.</w:t>
            </w:r>
          </w:p>
          <w:p w14:paraId="27E178CA" w14:textId="1D2A36C4" w:rsidR="00222549" w:rsidRDefault="00222549" w:rsidP="00222549">
            <w:r>
              <w:t>Helping hands.</w:t>
            </w:r>
          </w:p>
          <w:p w14:paraId="0FE3B3A1" w14:textId="7783BC24" w:rsidR="00222549" w:rsidRDefault="00222549" w:rsidP="00222549">
            <w:r>
              <w:t>I usually use the library thing it’s okay and nice to use.</w:t>
            </w:r>
          </w:p>
          <w:p w14:paraId="2D6EDD97" w14:textId="44B49AFB" w:rsidR="00222549" w:rsidRDefault="00222549" w:rsidP="00222549">
            <w:r>
              <w:t>To organise the timetables for students in a more productive way rather than last minute.</w:t>
            </w:r>
          </w:p>
          <w:p w14:paraId="1137A2E1" w14:textId="5FAA583D" w:rsidR="00222549" w:rsidRDefault="00222549" w:rsidP="00222549">
            <w:r>
              <w:t>The fourth level needs to be a bit warmer.</w:t>
            </w:r>
          </w:p>
          <w:p w14:paraId="1E704DFC" w14:textId="77777777" w:rsidR="00222549" w:rsidRDefault="00222549" w:rsidP="00222549">
            <w:r>
              <w:t>Wi-Fi is very weak</w:t>
            </w:r>
          </w:p>
          <w:p w14:paraId="556C7185" w14:textId="77777777" w:rsidR="00222549" w:rsidRDefault="00222549" w:rsidP="00222549">
            <w:r>
              <w:t xml:space="preserve">More group/study space :) </w:t>
            </w:r>
          </w:p>
          <w:p w14:paraId="3C4BE544" w14:textId="2507F9D3" w:rsidR="00222549" w:rsidRDefault="00222549" w:rsidP="00222549">
            <w:r>
              <w:t>Librarian didn’t know how to work their printers.</w:t>
            </w:r>
          </w:p>
          <w:p w14:paraId="46A73566" w14:textId="4BB9CB4C" w:rsidR="00222549" w:rsidRDefault="00222549" w:rsidP="00222549">
            <w:r>
              <w:t>Very comfortable.</w:t>
            </w:r>
          </w:p>
          <w:p w14:paraId="17B85FC7" w14:textId="77777777" w:rsidR="00222549" w:rsidRDefault="00222549" w:rsidP="00222549">
            <w:r>
              <w:t>Ensure library booths on first floor aren’t double booked.</w:t>
            </w:r>
          </w:p>
          <w:p w14:paraId="67154CB0" w14:textId="33DB2EEC" w:rsidR="00222549" w:rsidRDefault="00222549" w:rsidP="00222549">
            <w:r>
              <w:t>Wi-Fi is very poor in various areas, parts of library Wi-Fi is also poor - improve access to Wi-Fi.</w:t>
            </w:r>
          </w:p>
          <w:p w14:paraId="372BDBEC" w14:textId="7AA3EC26" w:rsidR="00222549" w:rsidRDefault="00222549" w:rsidP="00222549">
            <w:r>
              <w:t>Overall it’s all good.</w:t>
            </w:r>
          </w:p>
          <w:p w14:paraId="28A0BA5D" w14:textId="1762C072" w:rsidR="00222549" w:rsidRDefault="00222549" w:rsidP="00222549">
            <w:r>
              <w:t>Love the silent study floor.</w:t>
            </w:r>
          </w:p>
          <w:p w14:paraId="391A3C28" w14:textId="427DA390" w:rsidR="00222549" w:rsidRDefault="00222549" w:rsidP="00222549">
            <w:r>
              <w:t>More seats!!</w:t>
            </w:r>
          </w:p>
          <w:p w14:paraId="3E82911D" w14:textId="287C9CF8" w:rsidR="00222549" w:rsidRDefault="00222549" w:rsidP="00222549">
            <w:r>
              <w:lastRenderedPageBreak/>
              <w:t>Library needs more seats.</w:t>
            </w:r>
          </w:p>
          <w:p w14:paraId="3205E36C" w14:textId="11104C34" w:rsidR="00222549" w:rsidRDefault="00222549" w:rsidP="00222549">
            <w:r>
              <w:t>It’s very best.</w:t>
            </w:r>
          </w:p>
          <w:p w14:paraId="26F27091" w14:textId="39482AC7" w:rsidR="00222549" w:rsidRDefault="00222549" w:rsidP="00222549">
            <w:r>
              <w:t xml:space="preserve">More seats. </w:t>
            </w:r>
          </w:p>
          <w:p w14:paraId="3DD52558" w14:textId="77777777" w:rsidR="00222549" w:rsidRDefault="00222549" w:rsidP="00222549">
            <w:r>
              <w:t>The plug points on the floor on the first floor do not work.</w:t>
            </w:r>
          </w:p>
          <w:p w14:paraId="55ECB9FF" w14:textId="25387FAE" w:rsidR="00222549" w:rsidRDefault="00222549" w:rsidP="00222549">
            <w:r>
              <w:t>The 2nd floor of the library should be more controlled, students abuse the privilege of discussing there by playing music and all sort of things that are not related to study goes on in that floor, l think, there should be more control in the usage of the place to avoid students disturbing each other to avert attack on each other in same place. Thanks.</w:t>
            </w:r>
          </w:p>
          <w:p w14:paraId="75A85DD3" w14:textId="6A35B14E" w:rsidR="00222549" w:rsidRDefault="00222549" w:rsidP="00222549">
            <w:r>
              <w:t>Could be warmer.</w:t>
            </w:r>
          </w:p>
          <w:p w14:paraId="572460F6" w14:textId="28DFED95" w:rsidR="00222549" w:rsidRDefault="00222549" w:rsidP="00222549">
            <w:r>
              <w:t>Very quick at sourcing articles for inter library loan.</w:t>
            </w:r>
          </w:p>
          <w:p w14:paraId="29A89A34" w14:textId="31AA245A" w:rsidR="00222549" w:rsidRDefault="00222549" w:rsidP="00222549">
            <w:r>
              <w:t>Great.</w:t>
            </w:r>
          </w:p>
          <w:p w14:paraId="1760F21E" w14:textId="383C417D" w:rsidR="00222549" w:rsidRDefault="00222549" w:rsidP="00222549">
            <w:r>
              <w:t>The layout of the library is easy to access and easy to find certain books for research.</w:t>
            </w:r>
          </w:p>
          <w:p w14:paraId="7D351FBE" w14:textId="7AA93910" w:rsidR="00222549" w:rsidRDefault="00222549" w:rsidP="00222549">
            <w:r>
              <w:t>I can boldly say GCU library and it’s services is the best.</w:t>
            </w:r>
          </w:p>
          <w:p w14:paraId="7A0FBAB9" w14:textId="77777777" w:rsidR="00222549" w:rsidRDefault="00222549" w:rsidP="00222549">
            <w:r>
              <w:t>The library is good for use of PCs and segregated quiet and group study however there is a lack of support for working printers and IT.</w:t>
            </w:r>
          </w:p>
          <w:p w14:paraId="4E131BDE" w14:textId="48FF2727" w:rsidR="006F070A" w:rsidRDefault="00222549" w:rsidP="00222549">
            <w:r>
              <w:t>Never had an enquiry for staff and wouldn’t know who to go to.</w:t>
            </w:r>
          </w:p>
        </w:tc>
      </w:tr>
      <w:tr w:rsidR="007B522C" w14:paraId="7E793A2E" w14:textId="77777777" w:rsidTr="00E57B81">
        <w:tc>
          <w:tcPr>
            <w:tcW w:w="1559" w:type="dxa"/>
          </w:tcPr>
          <w:p w14:paraId="63CD1D58" w14:textId="77777777" w:rsidR="007B522C" w:rsidRDefault="007B522C" w:rsidP="005D7DB6">
            <w:r>
              <w:lastRenderedPageBreak/>
              <w:t>Wellbeing</w:t>
            </w:r>
          </w:p>
        </w:tc>
        <w:tc>
          <w:tcPr>
            <w:tcW w:w="7036" w:type="dxa"/>
          </w:tcPr>
          <w:p w14:paraId="1E09F142" w14:textId="09210D6C" w:rsidR="007B522C" w:rsidRDefault="00222549" w:rsidP="007B522C">
            <w:r w:rsidRPr="00222549">
              <w:t>The well-being team were so lovely</w:t>
            </w:r>
            <w:r>
              <w:t>.</w:t>
            </w:r>
          </w:p>
        </w:tc>
      </w:tr>
    </w:tbl>
    <w:p w14:paraId="0BB9E250" w14:textId="77777777" w:rsidR="006F070A" w:rsidRPr="005D7DB6" w:rsidRDefault="006F070A" w:rsidP="005D7DB6"/>
    <w:sectPr w:rsidR="006F070A" w:rsidRPr="005D7DB6" w:rsidSect="00E57B8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031DD"/>
    <w:multiLevelType w:val="hybridMultilevel"/>
    <w:tmpl w:val="4FB08A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B6"/>
    <w:rsid w:val="00034CD3"/>
    <w:rsid w:val="00222549"/>
    <w:rsid w:val="005D7DB6"/>
    <w:rsid w:val="005F5FCF"/>
    <w:rsid w:val="006431B7"/>
    <w:rsid w:val="006B2CBE"/>
    <w:rsid w:val="006E7FCB"/>
    <w:rsid w:val="006F070A"/>
    <w:rsid w:val="00793A80"/>
    <w:rsid w:val="007B522C"/>
    <w:rsid w:val="007F29E0"/>
    <w:rsid w:val="00A332AC"/>
    <w:rsid w:val="00E1581C"/>
    <w:rsid w:val="00E57B81"/>
    <w:rsid w:val="00FF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5255"/>
  <w15:chartTrackingRefBased/>
  <w15:docId w15:val="{24CB1AA0-BA4D-4637-A46C-841A7AE1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F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7F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7FC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E7FCB"/>
    <w:pPr>
      <w:ind w:left="720"/>
      <w:contextualSpacing/>
    </w:pPr>
  </w:style>
  <w:style w:type="character" w:customStyle="1" w:styleId="Heading2Char">
    <w:name w:val="Heading 2 Char"/>
    <w:basedOn w:val="DefaultParagraphFont"/>
    <w:link w:val="Heading2"/>
    <w:uiPriority w:val="9"/>
    <w:rsid w:val="006E7FCB"/>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A332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67048">
      <w:bodyDiv w:val="1"/>
      <w:marLeft w:val="0"/>
      <w:marRight w:val="0"/>
      <w:marTop w:val="0"/>
      <w:marBottom w:val="0"/>
      <w:divBdr>
        <w:top w:val="none" w:sz="0" w:space="0" w:color="auto"/>
        <w:left w:val="none" w:sz="0" w:space="0" w:color="auto"/>
        <w:bottom w:val="none" w:sz="0" w:space="0" w:color="auto"/>
        <w:right w:val="none" w:sz="0" w:space="0" w:color="auto"/>
      </w:divBdr>
    </w:div>
    <w:div w:id="608972391">
      <w:bodyDiv w:val="1"/>
      <w:marLeft w:val="0"/>
      <w:marRight w:val="0"/>
      <w:marTop w:val="0"/>
      <w:marBottom w:val="0"/>
      <w:divBdr>
        <w:top w:val="none" w:sz="0" w:space="0" w:color="auto"/>
        <w:left w:val="none" w:sz="0" w:space="0" w:color="auto"/>
        <w:bottom w:val="none" w:sz="0" w:space="0" w:color="auto"/>
        <w:right w:val="none" w:sz="0" w:space="0" w:color="auto"/>
      </w:divBdr>
    </w:div>
    <w:div w:id="723869036">
      <w:bodyDiv w:val="1"/>
      <w:marLeft w:val="0"/>
      <w:marRight w:val="0"/>
      <w:marTop w:val="0"/>
      <w:marBottom w:val="0"/>
      <w:divBdr>
        <w:top w:val="none" w:sz="0" w:space="0" w:color="auto"/>
        <w:left w:val="none" w:sz="0" w:space="0" w:color="auto"/>
        <w:bottom w:val="none" w:sz="0" w:space="0" w:color="auto"/>
        <w:right w:val="none" w:sz="0" w:space="0" w:color="auto"/>
      </w:divBdr>
    </w:div>
    <w:div w:id="1449357105">
      <w:bodyDiv w:val="1"/>
      <w:marLeft w:val="0"/>
      <w:marRight w:val="0"/>
      <w:marTop w:val="0"/>
      <w:marBottom w:val="0"/>
      <w:divBdr>
        <w:top w:val="none" w:sz="0" w:space="0" w:color="auto"/>
        <w:left w:val="none" w:sz="0" w:space="0" w:color="auto"/>
        <w:bottom w:val="none" w:sz="0" w:space="0" w:color="auto"/>
        <w:right w:val="none" w:sz="0" w:space="0" w:color="auto"/>
      </w:divBdr>
    </w:div>
    <w:div w:id="1604532214">
      <w:bodyDiv w:val="1"/>
      <w:marLeft w:val="0"/>
      <w:marRight w:val="0"/>
      <w:marTop w:val="0"/>
      <w:marBottom w:val="0"/>
      <w:divBdr>
        <w:top w:val="none" w:sz="0" w:space="0" w:color="auto"/>
        <w:left w:val="none" w:sz="0" w:space="0" w:color="auto"/>
        <w:bottom w:val="none" w:sz="0" w:space="0" w:color="auto"/>
        <w:right w:val="none" w:sz="0" w:space="0" w:color="auto"/>
      </w:divBdr>
    </w:div>
    <w:div w:id="1638221664">
      <w:bodyDiv w:val="1"/>
      <w:marLeft w:val="0"/>
      <w:marRight w:val="0"/>
      <w:marTop w:val="0"/>
      <w:marBottom w:val="0"/>
      <w:divBdr>
        <w:top w:val="none" w:sz="0" w:space="0" w:color="auto"/>
        <w:left w:val="none" w:sz="0" w:space="0" w:color="auto"/>
        <w:bottom w:val="none" w:sz="0" w:space="0" w:color="auto"/>
        <w:right w:val="none" w:sz="0" w:space="0" w:color="auto"/>
      </w:divBdr>
    </w:div>
    <w:div w:id="1843541417">
      <w:bodyDiv w:val="1"/>
      <w:marLeft w:val="0"/>
      <w:marRight w:val="0"/>
      <w:marTop w:val="0"/>
      <w:marBottom w:val="0"/>
      <w:divBdr>
        <w:top w:val="none" w:sz="0" w:space="0" w:color="auto"/>
        <w:left w:val="none" w:sz="0" w:space="0" w:color="auto"/>
        <w:bottom w:val="none" w:sz="0" w:space="0" w:color="auto"/>
        <w:right w:val="none" w:sz="0" w:space="0" w:color="auto"/>
      </w:divBdr>
    </w:div>
    <w:div w:id="19710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55cdac-0699-4e49-be1e-fbbf69968e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7D28D253B854E8C5B9A53B3009020" ma:contentTypeVersion="18" ma:contentTypeDescription="Create a new document." ma:contentTypeScope="" ma:versionID="7fb9fe50ee17f3cbed754dfbd75a7c4a">
  <xsd:schema xmlns:xsd="http://www.w3.org/2001/XMLSchema" xmlns:xs="http://www.w3.org/2001/XMLSchema" xmlns:p="http://schemas.microsoft.com/office/2006/metadata/properties" xmlns:ns3="e755cdac-0699-4e49-be1e-fbbf69968eb5" xmlns:ns4="0443cd97-db7f-4b7a-a309-0e5948dbd4ae" targetNamespace="http://schemas.microsoft.com/office/2006/metadata/properties" ma:root="true" ma:fieldsID="f946ec0ff9ea13e558dd2528b53f5223" ns3:_="" ns4:_="">
    <xsd:import namespace="e755cdac-0699-4e49-be1e-fbbf69968eb5"/>
    <xsd:import namespace="0443cd97-db7f-4b7a-a309-0e5948dbd4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5cdac-0699-4e49-be1e-fbbf69968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3cd97-db7f-4b7a-a309-0e5948dbd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53379-A010-4E1D-92CB-B51CAC30D5EA}">
  <ds:schemaRefs>
    <ds:schemaRef ds:uri="http://purl.org/dc/terms/"/>
    <ds:schemaRef ds:uri="http://schemas.openxmlformats.org/package/2006/metadata/core-properties"/>
    <ds:schemaRef ds:uri="http://schemas.microsoft.com/office/2006/documentManagement/types"/>
    <ds:schemaRef ds:uri="e755cdac-0699-4e49-be1e-fbbf69968eb5"/>
    <ds:schemaRef ds:uri="http://purl.org/dc/elements/1.1/"/>
    <ds:schemaRef ds:uri="http://schemas.microsoft.com/office/2006/metadata/properties"/>
    <ds:schemaRef ds:uri="http://schemas.microsoft.com/office/infopath/2007/PartnerControls"/>
    <ds:schemaRef ds:uri="0443cd97-db7f-4b7a-a309-0e5948dbd4ae"/>
    <ds:schemaRef ds:uri="http://www.w3.org/XML/1998/namespace"/>
    <ds:schemaRef ds:uri="http://purl.org/dc/dcmitype/"/>
  </ds:schemaRefs>
</ds:datastoreItem>
</file>

<file path=customXml/itemProps2.xml><?xml version="1.0" encoding="utf-8"?>
<ds:datastoreItem xmlns:ds="http://schemas.openxmlformats.org/officeDocument/2006/customXml" ds:itemID="{927BCC6B-71DB-4769-8364-DE1FFA622601}">
  <ds:schemaRefs>
    <ds:schemaRef ds:uri="http://schemas.microsoft.com/sharepoint/v3/contenttype/forms"/>
  </ds:schemaRefs>
</ds:datastoreItem>
</file>

<file path=customXml/itemProps3.xml><?xml version="1.0" encoding="utf-8"?>
<ds:datastoreItem xmlns:ds="http://schemas.openxmlformats.org/officeDocument/2006/customXml" ds:itemID="{CCC46B13-903E-4510-BC66-E3C050882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5cdac-0699-4e49-be1e-fbbf69968eb5"/>
    <ds:schemaRef ds:uri="0443cd97-db7f-4b7a-a309-0e5948dbd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CSE Satisfaction Survey Results November 2023</vt:lpstr>
    </vt:vector>
  </TitlesOfParts>
  <Company>Glasgow Caledonian University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Satisfaction Survey Results November 2023</dc:title>
  <dc:subject/>
  <dc:creator>Cunningham, Susan</dc:creator>
  <cp:keywords/>
  <dc:description/>
  <cp:lastModifiedBy>Cunningham, Susan</cp:lastModifiedBy>
  <cp:revision>5</cp:revision>
  <dcterms:created xsi:type="dcterms:W3CDTF">2024-04-12T13:27:00Z</dcterms:created>
  <dcterms:modified xsi:type="dcterms:W3CDTF">2024-04-12T14:15:00Z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0x0101008F67D28D253B854E8C5B9A53B3009020</vt:lpwstr>
  </property>
</Properties>
</file>